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6A" w:rsidRDefault="00B8456A">
      <w:pPr>
        <w:spacing w:line="240" w:lineRule="atLeast"/>
        <w:jc w:val="center"/>
        <w:outlineLvl w:val="0"/>
      </w:pPr>
    </w:p>
    <w:p w:rsidR="00D74A5C" w:rsidRPr="00047479" w:rsidRDefault="00D74A5C">
      <w:pPr>
        <w:spacing w:line="240" w:lineRule="atLeast"/>
        <w:jc w:val="center"/>
        <w:outlineLvl w:val="0"/>
      </w:pPr>
      <w:r w:rsidRPr="00047479">
        <w:t>Představenstvo akciové společnosti</w:t>
      </w:r>
    </w:p>
    <w:p w:rsidR="00D74A5C" w:rsidRPr="00047479" w:rsidRDefault="00D74A5C">
      <w:pPr>
        <w:jc w:val="center"/>
        <w:rPr>
          <w:b/>
          <w:bCs/>
        </w:rPr>
      </w:pPr>
      <w:r w:rsidRPr="00047479">
        <w:rPr>
          <w:b/>
          <w:bCs/>
        </w:rPr>
        <w:t xml:space="preserve">SELGEN, a. s. </w:t>
      </w:r>
    </w:p>
    <w:p w:rsidR="00D74A5C" w:rsidRPr="00047479" w:rsidRDefault="00D74A5C">
      <w:pPr>
        <w:jc w:val="center"/>
        <w:rPr>
          <w:b/>
          <w:bCs/>
        </w:rPr>
      </w:pPr>
      <w:r w:rsidRPr="00047479">
        <w:t xml:space="preserve">se sídlem: </w:t>
      </w:r>
      <w:r w:rsidRPr="00047479">
        <w:rPr>
          <w:b/>
          <w:bCs/>
        </w:rPr>
        <w:t>Praha 7, Jankovcova 18, PSČ 170 37, IČ: 47116099</w:t>
      </w:r>
    </w:p>
    <w:p w:rsidR="00D74A5C" w:rsidRPr="00047479" w:rsidRDefault="00D74A5C">
      <w:pPr>
        <w:jc w:val="center"/>
      </w:pPr>
      <w:r w:rsidRPr="00047479">
        <w:t>zapsané v obchodním rejstříku vedeném Městským soudem v Praze,</w:t>
      </w:r>
    </w:p>
    <w:p w:rsidR="00D74A5C" w:rsidRPr="00047479" w:rsidRDefault="00D74A5C">
      <w:pPr>
        <w:pStyle w:val="Nzev"/>
        <w:pBdr>
          <w:bottom w:val="single" w:sz="6" w:space="1" w:color="auto"/>
        </w:pBdr>
        <w:rPr>
          <w:b w:val="0"/>
          <w:bCs w:val="0"/>
          <w:sz w:val="24"/>
          <w:szCs w:val="24"/>
          <w:u w:val="none"/>
        </w:rPr>
      </w:pPr>
      <w:r w:rsidRPr="00047479">
        <w:rPr>
          <w:b w:val="0"/>
          <w:bCs w:val="0"/>
          <w:sz w:val="24"/>
          <w:szCs w:val="24"/>
          <w:u w:val="none"/>
        </w:rPr>
        <w:t xml:space="preserve"> oddíl B, vložka 1828</w:t>
      </w:r>
    </w:p>
    <w:p w:rsidR="00D74A5C" w:rsidRPr="00047479" w:rsidRDefault="00D74A5C">
      <w:pPr>
        <w:pStyle w:val="Nzev"/>
        <w:jc w:val="both"/>
        <w:rPr>
          <w:b w:val="0"/>
          <w:bCs w:val="0"/>
          <w:sz w:val="24"/>
          <w:szCs w:val="24"/>
          <w:u w:val="none"/>
        </w:rPr>
      </w:pPr>
      <w:r w:rsidRPr="00047479">
        <w:rPr>
          <w:b w:val="0"/>
          <w:bCs w:val="0"/>
          <w:sz w:val="24"/>
          <w:szCs w:val="24"/>
          <w:u w:val="none"/>
        </w:rPr>
        <w:t>oznamuje v souladu s </w:t>
      </w:r>
      <w:proofErr w:type="spellStart"/>
      <w:r w:rsidRPr="00047479">
        <w:rPr>
          <w:b w:val="0"/>
          <w:bCs w:val="0"/>
          <w:sz w:val="24"/>
          <w:szCs w:val="24"/>
          <w:u w:val="none"/>
        </w:rPr>
        <w:t>ust</w:t>
      </w:r>
      <w:proofErr w:type="spellEnd"/>
      <w:r w:rsidRPr="00047479">
        <w:rPr>
          <w:b w:val="0"/>
          <w:bCs w:val="0"/>
          <w:sz w:val="24"/>
          <w:szCs w:val="24"/>
          <w:u w:val="none"/>
        </w:rPr>
        <w:t xml:space="preserve">. § </w:t>
      </w:r>
      <w:r w:rsidR="00255081" w:rsidRPr="00616D54">
        <w:rPr>
          <w:b w:val="0"/>
          <w:bCs w:val="0"/>
          <w:sz w:val="24"/>
          <w:szCs w:val="24"/>
          <w:u w:val="none"/>
        </w:rPr>
        <w:t xml:space="preserve">348 </w:t>
      </w:r>
      <w:proofErr w:type="gramStart"/>
      <w:r w:rsidR="00255081" w:rsidRPr="00616D54">
        <w:rPr>
          <w:b w:val="0"/>
          <w:bCs w:val="0"/>
          <w:sz w:val="24"/>
          <w:szCs w:val="24"/>
          <w:u w:val="none"/>
        </w:rPr>
        <w:t>odst.1 zák.</w:t>
      </w:r>
      <w:proofErr w:type="gramEnd"/>
      <w:r w:rsidR="00255081" w:rsidRPr="00616D54">
        <w:rPr>
          <w:b w:val="0"/>
          <w:bCs w:val="0"/>
          <w:sz w:val="24"/>
          <w:szCs w:val="24"/>
          <w:u w:val="none"/>
        </w:rPr>
        <w:t xml:space="preserve"> č. 90/2012 Sb. o obchodních korporacích</w:t>
      </w:r>
      <w:r w:rsidR="00255081">
        <w:rPr>
          <w:b w:val="0"/>
          <w:bCs w:val="0"/>
          <w:sz w:val="24"/>
          <w:szCs w:val="24"/>
          <w:u w:val="none"/>
        </w:rPr>
        <w:t xml:space="preserve"> </w:t>
      </w:r>
      <w:r w:rsidRPr="00047479">
        <w:rPr>
          <w:b w:val="0"/>
          <w:bCs w:val="0"/>
          <w:sz w:val="24"/>
          <w:szCs w:val="24"/>
          <w:u w:val="none"/>
        </w:rPr>
        <w:t xml:space="preserve">v platném znění, že řádná valná hromada společnosti konaná dne </w:t>
      </w:r>
      <w:r w:rsidR="004F0407">
        <w:rPr>
          <w:b w:val="0"/>
          <w:bCs w:val="0"/>
          <w:sz w:val="24"/>
          <w:szCs w:val="24"/>
          <w:u w:val="none"/>
        </w:rPr>
        <w:t>4</w:t>
      </w:r>
      <w:r w:rsidRPr="00047479">
        <w:rPr>
          <w:b w:val="0"/>
          <w:bCs w:val="0"/>
          <w:sz w:val="24"/>
          <w:szCs w:val="24"/>
          <w:u w:val="none"/>
        </w:rPr>
        <w:t>. června 201</w:t>
      </w:r>
      <w:r w:rsidR="004F0407">
        <w:rPr>
          <w:b w:val="0"/>
          <w:bCs w:val="0"/>
          <w:sz w:val="24"/>
          <w:szCs w:val="24"/>
          <w:u w:val="none"/>
        </w:rPr>
        <w:t>5</w:t>
      </w:r>
      <w:r w:rsidRPr="00047479">
        <w:rPr>
          <w:b w:val="0"/>
          <w:bCs w:val="0"/>
          <w:sz w:val="24"/>
          <w:szCs w:val="24"/>
          <w:u w:val="none"/>
        </w:rPr>
        <w:t xml:space="preserve"> schválila výplatu dividend </w:t>
      </w:r>
      <w:r w:rsidR="00414F84">
        <w:rPr>
          <w:b w:val="0"/>
          <w:bCs w:val="0"/>
          <w:sz w:val="24"/>
          <w:szCs w:val="24"/>
          <w:u w:val="none"/>
        </w:rPr>
        <w:t xml:space="preserve">( podíl na zisku ) </w:t>
      </w:r>
      <w:r w:rsidRPr="00047479">
        <w:rPr>
          <w:b w:val="0"/>
          <w:bCs w:val="0"/>
          <w:sz w:val="24"/>
          <w:szCs w:val="24"/>
          <w:u w:val="none"/>
        </w:rPr>
        <w:t>za rok 201</w:t>
      </w:r>
      <w:r w:rsidR="004F0407">
        <w:rPr>
          <w:b w:val="0"/>
          <w:bCs w:val="0"/>
          <w:sz w:val="24"/>
          <w:szCs w:val="24"/>
          <w:u w:val="none"/>
        </w:rPr>
        <w:t>4</w:t>
      </w:r>
      <w:r w:rsidRPr="00047479">
        <w:rPr>
          <w:b w:val="0"/>
          <w:bCs w:val="0"/>
          <w:sz w:val="24"/>
          <w:szCs w:val="24"/>
          <w:u w:val="none"/>
        </w:rPr>
        <w:t xml:space="preserve"> takto:</w:t>
      </w:r>
    </w:p>
    <w:p w:rsidR="00D74A5C" w:rsidRDefault="00D74A5C"/>
    <w:p w:rsidR="00B8456A" w:rsidRDefault="00B8456A">
      <w:pPr>
        <w:jc w:val="both"/>
      </w:pPr>
    </w:p>
    <w:p w:rsidR="00D74A5C" w:rsidRDefault="000F1B32">
      <w:pPr>
        <w:jc w:val="both"/>
      </w:pPr>
      <w:r>
        <w:t>Celková v</w:t>
      </w:r>
      <w:r w:rsidR="00D74A5C">
        <w:t xml:space="preserve">ýše dividendy </w:t>
      </w:r>
      <w:r>
        <w:t xml:space="preserve">( podíl na </w:t>
      </w:r>
      <w:proofErr w:type="gramStart"/>
      <w:r>
        <w:t xml:space="preserve">zisku ) </w:t>
      </w:r>
      <w:r w:rsidR="00D74A5C">
        <w:t>pře</w:t>
      </w:r>
      <w:r>
        <w:t>dstavuje</w:t>
      </w:r>
      <w:proofErr w:type="gramEnd"/>
      <w:r>
        <w:t xml:space="preserve"> částku </w:t>
      </w:r>
      <w:r w:rsidR="00B47314">
        <w:t xml:space="preserve"> </w:t>
      </w:r>
      <w:r w:rsidR="004F0407">
        <w:t>34</w:t>
      </w:r>
      <w:r>
        <w:t> </w:t>
      </w:r>
      <w:r w:rsidR="004F0407">
        <w:t>4</w:t>
      </w:r>
      <w:r>
        <w:t>9</w:t>
      </w:r>
      <w:r w:rsidR="004F0407">
        <w:t>4</w:t>
      </w:r>
      <w:r>
        <w:t xml:space="preserve"> </w:t>
      </w:r>
      <w:r w:rsidR="004F0407">
        <w:t>6</w:t>
      </w:r>
      <w:r>
        <w:t>00</w:t>
      </w:r>
      <w:r w:rsidR="001B7BF4">
        <w:rPr>
          <w:b/>
        </w:rPr>
        <w:t xml:space="preserve">,- </w:t>
      </w:r>
      <w:r w:rsidR="00D74A5C">
        <w:t xml:space="preserve">Kč před zdaněním. Nárok na dividendu má akcionář, který je majitelem akcie SELGEN, a. s. s ISIN CZ0009033650, k rozhodnému dni </w:t>
      </w:r>
      <w:r>
        <w:t>2</w:t>
      </w:r>
      <w:r w:rsidR="004F0407">
        <w:t>8</w:t>
      </w:r>
      <w:r w:rsidR="00D74A5C">
        <w:t>. května 201</w:t>
      </w:r>
      <w:r w:rsidR="004F0407">
        <w:t>5</w:t>
      </w:r>
      <w:r w:rsidR="00D74A5C">
        <w:t xml:space="preserve"> na základě výpisu z centrální evidence cenných papírů vedené Centrálním depozitářem cenných papírů. Dividenda je splatná ke dni </w:t>
      </w:r>
      <w:r w:rsidR="004F0407">
        <w:t>3</w:t>
      </w:r>
      <w:r w:rsidR="00D74A5C">
        <w:t xml:space="preserve">. </w:t>
      </w:r>
      <w:r w:rsidR="001B7BF4">
        <w:t>8</w:t>
      </w:r>
      <w:r w:rsidR="00D74A5C">
        <w:t>. 201</w:t>
      </w:r>
      <w:r w:rsidR="004F0407">
        <w:t>5</w:t>
      </w:r>
      <w:r w:rsidR="00D74A5C">
        <w:t xml:space="preserve">. Právo na dividendu se promlčuje v zákonné </w:t>
      </w:r>
      <w:r w:rsidR="00255081" w:rsidRPr="00616D54">
        <w:t>tříleté</w:t>
      </w:r>
      <w:r w:rsidR="00255081">
        <w:t xml:space="preserve"> </w:t>
      </w:r>
      <w:r w:rsidR="00D74A5C">
        <w:t xml:space="preserve">promlčecí lhůtě. Výplata dividend bude provedena ve lhůtě splatnosti na pobočkách Komerční banky </w:t>
      </w:r>
      <w:r w:rsidR="00616D54">
        <w:t xml:space="preserve">dle pokynů akcionáře a v souladu s podmínkami Komerční banky </w:t>
      </w:r>
      <w:r w:rsidR="00D74A5C">
        <w:t>následujícím způsobem:</w:t>
      </w:r>
    </w:p>
    <w:p w:rsidR="00D74A5C" w:rsidRDefault="00D74A5C">
      <w:pPr>
        <w:jc w:val="both"/>
      </w:pPr>
    </w:p>
    <w:p w:rsidR="00D74A5C" w:rsidRDefault="00D74A5C">
      <w:pPr>
        <w:ind w:left="360" w:hanging="360"/>
        <w:outlineLvl w:val="0"/>
        <w:rPr>
          <w:u w:val="single"/>
        </w:rPr>
      </w:pPr>
      <w:r>
        <w:rPr>
          <w:u w:val="single"/>
        </w:rPr>
        <w:t>1. akcionářům – fyzickým osobám:</w:t>
      </w:r>
    </w:p>
    <w:p w:rsidR="00D74A5C" w:rsidRDefault="00D74A5C">
      <w:pPr>
        <w:pStyle w:val="Zkladntextodsazen1"/>
        <w:tabs>
          <w:tab w:val="left" w:pos="426"/>
        </w:tabs>
        <w:ind w:left="426" w:hanging="426"/>
        <w:jc w:val="both"/>
      </w:pPr>
      <w:r>
        <w:tab/>
        <w:t>bezhotovostním převodem na peněžní účet na základě písemného sdělení bankovního spojení akcionářem nebo správcem akcií, které je možné odevzdat ve všech prodejních místech Komerční banky, a.s. Pokud písemné sdělení není podepsáno před zaměstnancem Komerční banky, a. s., musí být podpis úředně ověřen.</w:t>
      </w:r>
    </w:p>
    <w:p w:rsidR="00D74A5C" w:rsidRDefault="00D74A5C">
      <w:r>
        <w:t>V případě zastupování akcionáře jinou osobou na základě plné moci musí být podpis na plné moci rovněž úředně ověřen.</w:t>
      </w:r>
    </w:p>
    <w:p w:rsidR="00D74A5C" w:rsidRDefault="00D74A5C"/>
    <w:p w:rsidR="00D74A5C" w:rsidRDefault="00D74A5C">
      <w:pPr>
        <w:outlineLvl w:val="0"/>
        <w:rPr>
          <w:u w:val="single"/>
        </w:rPr>
      </w:pPr>
      <w:r>
        <w:rPr>
          <w:u w:val="single"/>
        </w:rPr>
        <w:t>2. akcionářům – právnickým osobám:</w:t>
      </w:r>
    </w:p>
    <w:p w:rsidR="00D74A5C" w:rsidRDefault="00D74A5C">
      <w:pPr>
        <w:jc w:val="both"/>
      </w:pPr>
      <w:bookmarkStart w:id="0" w:name="_GoBack"/>
      <w:bookmarkEnd w:id="0"/>
      <w:r>
        <w:t>bezhotovostním převodem z účtu banky na účet akcionáře nebo správce na základě písemného sdělení bankovního spojení akcionářem nebo správcem a předložením požadovaných dokladů:</w:t>
      </w:r>
    </w:p>
    <w:p w:rsidR="00D74A5C" w:rsidRDefault="00D74A5C">
      <w:pPr>
        <w:tabs>
          <w:tab w:val="left" w:pos="426"/>
        </w:tabs>
        <w:ind w:left="426" w:hanging="426"/>
        <w:jc w:val="both"/>
        <w:outlineLvl w:val="0"/>
      </w:pPr>
      <w:r>
        <w:t>2.1</w:t>
      </w:r>
      <w:r>
        <w:tab/>
        <w:t>při osobním předání sdělení na pobočce Komerční banky:</w:t>
      </w:r>
    </w:p>
    <w:p w:rsidR="00D74A5C" w:rsidRDefault="00D74A5C">
      <w:pPr>
        <w:pStyle w:val="Zkladntextodsazen2"/>
        <w:spacing w:after="0" w:line="240" w:lineRule="auto"/>
        <w:ind w:left="426"/>
        <w:jc w:val="both"/>
      </w:pPr>
      <w:r>
        <w:t xml:space="preserve">Akcionář musí předložit originál nebo úředně ověřenou kopii výpisu z obchodního rejstříku ne staršího 3 měsíců; není-li přítomen statutární orgán oprávněný jednat za právnickou osobu samostatně, odevzdá zástupce písemnou plnou moc s úředně ověřeným(i) podpisem(y) zmocnitele. Z plné moci musí být zřejmé vymezení práv zástupce. </w:t>
      </w:r>
    </w:p>
    <w:p w:rsidR="00D74A5C" w:rsidRDefault="00D74A5C">
      <w:pPr>
        <w:pStyle w:val="Zkladntextodsazen2"/>
        <w:spacing w:after="0" w:line="240" w:lineRule="auto"/>
        <w:ind w:left="426"/>
        <w:jc w:val="both"/>
      </w:pPr>
      <w:r>
        <w:t>Statutární orgán měst a obcí předloží usnesení zastupitelstva o volbě starosty a doklad o přidělení IČ.</w:t>
      </w:r>
    </w:p>
    <w:p w:rsidR="00D74A5C" w:rsidRDefault="00D74A5C">
      <w:pPr>
        <w:pStyle w:val="Zkladntextodsazen2"/>
        <w:spacing w:after="0" w:line="240" w:lineRule="auto"/>
        <w:ind w:left="426"/>
        <w:jc w:val="both"/>
      </w:pPr>
      <w:r>
        <w:t>Osoba oprávněná jednat za právnickou osobu nebo zástupce právnické osoby předloží platný doklad totožnosti.</w:t>
      </w:r>
    </w:p>
    <w:p w:rsidR="00D74A5C" w:rsidRDefault="00D74A5C">
      <w:pPr>
        <w:tabs>
          <w:tab w:val="left" w:pos="426"/>
        </w:tabs>
        <w:ind w:left="567" w:hanging="567"/>
        <w:outlineLvl w:val="0"/>
      </w:pPr>
      <w:r>
        <w:t xml:space="preserve">2.2 </w:t>
      </w:r>
      <w:r>
        <w:tab/>
        <w:t>při zaslání sdělení Komerční bance písemně:</w:t>
      </w:r>
    </w:p>
    <w:p w:rsidR="00D74A5C" w:rsidRDefault="00D74A5C">
      <w:pPr>
        <w:pStyle w:val="Zkladntextodsazen2"/>
        <w:spacing w:after="0" w:line="240" w:lineRule="auto"/>
        <w:ind w:left="426"/>
        <w:jc w:val="both"/>
      </w:pPr>
      <w:r>
        <w:t>Podpisy na písemném sdělení musí být úředně ověřeny, ke sdělení musí být přiložen originál nebo úředně ověřená kopie výpisu z obchodního rejstříku ne starší 3 měsíců, případně (u měst a obcí) úředně ověřené kopie usnesení zastupitelstva o volbě starosty a doklad o přidělení IČ.</w:t>
      </w:r>
    </w:p>
    <w:sectPr w:rsidR="00D74A5C" w:rsidSect="00276FB8">
      <w:headerReference w:type="default" r:id="rId8"/>
      <w:pgSz w:w="11907" w:h="16840"/>
      <w:pgMar w:top="1134" w:right="1418"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82" w:rsidRDefault="00855482">
      <w:r>
        <w:separator/>
      </w:r>
    </w:p>
  </w:endnote>
  <w:endnote w:type="continuationSeparator" w:id="0">
    <w:p w:rsidR="00855482" w:rsidRDefault="0085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82" w:rsidRDefault="00855482">
      <w:r>
        <w:separator/>
      </w:r>
    </w:p>
  </w:footnote>
  <w:footnote w:type="continuationSeparator" w:id="0">
    <w:p w:rsidR="00855482" w:rsidRDefault="00855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81" w:rsidRDefault="00255081">
    <w:pPr>
      <w:pStyle w:val="Zhlav"/>
      <w:jc w:val="center"/>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AD8431D"/>
    <w:multiLevelType w:val="multilevel"/>
    <w:tmpl w:val="2E2CD2BC"/>
    <w:lvl w:ilvl="0">
      <w:start w:val="1"/>
      <w:numFmt w:val="decimal"/>
      <w:lvlText w:val="%1."/>
      <w:lvlJc w:val="left"/>
      <w:pPr>
        <w:tabs>
          <w:tab w:val="num" w:pos="1065"/>
        </w:tabs>
        <w:ind w:left="1065" w:hanging="705"/>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0B0565D7"/>
    <w:multiLevelType w:val="singleLevel"/>
    <w:tmpl w:val="480E9DC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3">
    <w:nsid w:val="10331B66"/>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4">
    <w:nsid w:val="22182295"/>
    <w:multiLevelType w:val="singleLevel"/>
    <w:tmpl w:val="BC92B478"/>
    <w:lvl w:ilvl="0">
      <w:start w:val="2"/>
      <w:numFmt w:val="decimal"/>
      <w:lvlText w:val="%1."/>
      <w:legacy w:legacy="1" w:legacySpace="0" w:legacyIndent="283"/>
      <w:lvlJc w:val="left"/>
      <w:pPr>
        <w:ind w:left="283" w:hanging="283"/>
      </w:pPr>
      <w:rPr>
        <w:rFonts w:ascii="Times New Roman" w:hAnsi="Times New Roman" w:cs="Times New Roman"/>
      </w:rPr>
    </w:lvl>
  </w:abstractNum>
  <w:abstractNum w:abstractNumId="5">
    <w:nsid w:val="405A7E69"/>
    <w:multiLevelType w:val="singleLevel"/>
    <w:tmpl w:val="B2D4FB8E"/>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6">
    <w:nsid w:val="4D667F2F"/>
    <w:multiLevelType w:val="singleLevel"/>
    <w:tmpl w:val="E47CF010"/>
    <w:lvl w:ilvl="0">
      <w:start w:val="4"/>
      <w:numFmt w:val="decimal"/>
      <w:lvlText w:val="%1."/>
      <w:legacy w:legacy="1" w:legacySpace="0" w:legacyIndent="283"/>
      <w:lvlJc w:val="left"/>
      <w:pPr>
        <w:ind w:left="283" w:hanging="283"/>
      </w:pPr>
      <w:rPr>
        <w:rFonts w:ascii="Times New Roman" w:hAnsi="Times New Roman" w:cs="Times New Roman"/>
      </w:rPr>
    </w:lvl>
  </w:abstractNum>
  <w:abstractNum w:abstractNumId="7">
    <w:nsid w:val="597B0C40"/>
    <w:multiLevelType w:val="hybridMultilevel"/>
    <w:tmpl w:val="4F724ECE"/>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nsid w:val="700F30CA"/>
    <w:multiLevelType w:val="hybridMultilevel"/>
    <w:tmpl w:val="C23AE04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71842328"/>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10">
    <w:nsid w:val="735717F9"/>
    <w:multiLevelType w:val="hybridMultilevel"/>
    <w:tmpl w:val="A5F4F214"/>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1">
    <w:nsid w:val="7AC47965"/>
    <w:multiLevelType w:val="singleLevel"/>
    <w:tmpl w:val="C990566C"/>
    <w:lvl w:ilvl="0">
      <w:start w:val="2"/>
      <w:numFmt w:val="lowerLetter"/>
      <w:lvlText w:val="%1)"/>
      <w:legacy w:legacy="1" w:legacySpace="0" w:legacyIndent="283"/>
      <w:lvlJc w:val="left"/>
      <w:pPr>
        <w:ind w:left="283" w:hanging="283"/>
      </w:pPr>
      <w:rPr>
        <w:rFonts w:ascii="Times New Roman" w:hAnsi="Times New Roman" w:cs="Times New Roman"/>
      </w:rPr>
    </w:lvl>
  </w:abstractNum>
  <w:abstractNum w:abstractNumId="12">
    <w:nsid w:val="7AF02A78"/>
    <w:multiLevelType w:val="singleLevel"/>
    <w:tmpl w:val="F9361538"/>
    <w:lvl w:ilvl="0">
      <w:start w:val="5"/>
      <w:numFmt w:val="decimal"/>
      <w:lvlText w:val="%1."/>
      <w:legacy w:legacy="1" w:legacySpace="0" w:legacyIndent="283"/>
      <w:lvlJc w:val="left"/>
      <w:pPr>
        <w:ind w:left="283" w:hanging="283"/>
      </w:pPr>
      <w:rPr>
        <w:rFonts w:ascii="Times New Roman" w:hAnsi="Times New Roman" w:cs="Times New Roman"/>
      </w:rPr>
    </w:lvl>
  </w:abstractNum>
  <w:abstractNum w:abstractNumId="13">
    <w:nsid w:val="7ED76282"/>
    <w:multiLevelType w:val="singleLevel"/>
    <w:tmpl w:val="BBD8C26E"/>
    <w:lvl w:ilvl="0">
      <w:start w:val="3"/>
      <w:numFmt w:val="decimal"/>
      <w:lvlText w:val="%1."/>
      <w:legacy w:legacy="1" w:legacySpace="0" w:legacyIndent="283"/>
      <w:lvlJc w:val="left"/>
      <w:pPr>
        <w:ind w:left="283" w:hanging="283"/>
      </w:pPr>
      <w:rPr>
        <w:rFonts w:ascii="Times New Roman" w:hAnsi="Times New Roman" w:cs="Times New Roman"/>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4"/>
  </w:num>
  <w:num w:numId="4">
    <w:abstractNumId w:val="13"/>
  </w:num>
  <w:num w:numId="5">
    <w:abstractNumId w:val="6"/>
  </w:num>
  <w:num w:numId="6">
    <w:abstractNumId w:val="2"/>
  </w:num>
  <w:num w:numId="7">
    <w:abstractNumId w:val="11"/>
  </w:num>
  <w:num w:numId="8">
    <w:abstractNumId w:val="12"/>
  </w:num>
  <w:num w:numId="9">
    <w:abstractNumId w:val="3"/>
  </w:num>
  <w:num w:numId="10">
    <w:abstractNumId w:val="7"/>
  </w:num>
  <w:num w:numId="11">
    <w:abstractNumId w:val="1"/>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B4"/>
    <w:rsid w:val="00047479"/>
    <w:rsid w:val="000B0525"/>
    <w:rsid w:val="000C3B2D"/>
    <w:rsid w:val="000D373D"/>
    <w:rsid w:val="000E7FF3"/>
    <w:rsid w:val="000F1B32"/>
    <w:rsid w:val="00154E0E"/>
    <w:rsid w:val="001B7BF4"/>
    <w:rsid w:val="002113D7"/>
    <w:rsid w:val="00255081"/>
    <w:rsid w:val="00263A00"/>
    <w:rsid w:val="00276FB8"/>
    <w:rsid w:val="002D31BE"/>
    <w:rsid w:val="00320F3A"/>
    <w:rsid w:val="003E1E53"/>
    <w:rsid w:val="00414F84"/>
    <w:rsid w:val="0047126A"/>
    <w:rsid w:val="004E6282"/>
    <w:rsid w:val="004E77AE"/>
    <w:rsid w:val="004F0407"/>
    <w:rsid w:val="005023DC"/>
    <w:rsid w:val="00561422"/>
    <w:rsid w:val="005A04DE"/>
    <w:rsid w:val="005B7AD1"/>
    <w:rsid w:val="005F372B"/>
    <w:rsid w:val="00616D54"/>
    <w:rsid w:val="0062130A"/>
    <w:rsid w:val="006657AE"/>
    <w:rsid w:val="00760E8E"/>
    <w:rsid w:val="00770EE2"/>
    <w:rsid w:val="007A2AFB"/>
    <w:rsid w:val="00803C9F"/>
    <w:rsid w:val="00811958"/>
    <w:rsid w:val="008371FA"/>
    <w:rsid w:val="00855482"/>
    <w:rsid w:val="008566F5"/>
    <w:rsid w:val="00923AE6"/>
    <w:rsid w:val="009350D1"/>
    <w:rsid w:val="00981E68"/>
    <w:rsid w:val="00A01687"/>
    <w:rsid w:val="00A14E48"/>
    <w:rsid w:val="00A34830"/>
    <w:rsid w:val="00A95FAC"/>
    <w:rsid w:val="00AA44BF"/>
    <w:rsid w:val="00B04751"/>
    <w:rsid w:val="00B342D2"/>
    <w:rsid w:val="00B47314"/>
    <w:rsid w:val="00B56C27"/>
    <w:rsid w:val="00B578B4"/>
    <w:rsid w:val="00B8456A"/>
    <w:rsid w:val="00BD183C"/>
    <w:rsid w:val="00BF4EBB"/>
    <w:rsid w:val="00C03D96"/>
    <w:rsid w:val="00C11952"/>
    <w:rsid w:val="00C70728"/>
    <w:rsid w:val="00D10E00"/>
    <w:rsid w:val="00D74A5C"/>
    <w:rsid w:val="00DB66A5"/>
    <w:rsid w:val="00DE201E"/>
    <w:rsid w:val="00E645B1"/>
    <w:rsid w:val="00E74694"/>
    <w:rsid w:val="00E841B4"/>
    <w:rsid w:val="00EB2902"/>
    <w:rsid w:val="00ED0D59"/>
    <w:rsid w:val="00F1689D"/>
    <w:rsid w:val="00F25D34"/>
    <w:rsid w:val="00F96BF8"/>
    <w:rsid w:val="00FB4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30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62130A"/>
    <w:pPr>
      <w:tabs>
        <w:tab w:val="center" w:pos="4536"/>
        <w:tab w:val="right" w:pos="9072"/>
      </w:tabs>
    </w:pPr>
  </w:style>
  <w:style w:type="character" w:customStyle="1" w:styleId="ZhlavChar">
    <w:name w:val="Záhlaví Char"/>
    <w:link w:val="Zhlav"/>
    <w:uiPriority w:val="99"/>
    <w:rsid w:val="0062130A"/>
    <w:rPr>
      <w:rFonts w:ascii="Times New Roman" w:hAnsi="Times New Roman" w:cs="Times New Roman"/>
      <w:sz w:val="24"/>
      <w:szCs w:val="24"/>
    </w:rPr>
  </w:style>
  <w:style w:type="paragraph" w:styleId="Zpat">
    <w:name w:val="footer"/>
    <w:basedOn w:val="Normln"/>
    <w:link w:val="ZpatChar"/>
    <w:uiPriority w:val="99"/>
    <w:semiHidden/>
    <w:rsid w:val="0062130A"/>
    <w:pPr>
      <w:tabs>
        <w:tab w:val="center" w:pos="4536"/>
        <w:tab w:val="right" w:pos="9072"/>
      </w:tabs>
    </w:pPr>
  </w:style>
  <w:style w:type="character" w:customStyle="1" w:styleId="ZpatChar">
    <w:name w:val="Zápatí Char"/>
    <w:link w:val="Zpat"/>
    <w:uiPriority w:val="99"/>
    <w:rsid w:val="0062130A"/>
    <w:rPr>
      <w:rFonts w:ascii="Times New Roman" w:hAnsi="Times New Roman" w:cs="Times New Roman"/>
      <w:sz w:val="24"/>
      <w:szCs w:val="24"/>
    </w:rPr>
  </w:style>
  <w:style w:type="character" w:styleId="slostrnky">
    <w:name w:val="page number"/>
    <w:uiPriority w:val="99"/>
    <w:semiHidden/>
    <w:rsid w:val="0062130A"/>
    <w:rPr>
      <w:rFonts w:ascii="Times New Roman" w:hAnsi="Times New Roman" w:cs="Times New Roman"/>
    </w:rPr>
  </w:style>
  <w:style w:type="paragraph" w:styleId="Nzev">
    <w:name w:val="Title"/>
    <w:basedOn w:val="Normln"/>
    <w:link w:val="NzevChar"/>
    <w:uiPriority w:val="99"/>
    <w:qFormat/>
    <w:rsid w:val="0062130A"/>
    <w:pPr>
      <w:jc w:val="center"/>
    </w:pPr>
    <w:rPr>
      <w:b/>
      <w:bCs/>
      <w:sz w:val="40"/>
      <w:szCs w:val="40"/>
      <w:u w:val="single"/>
    </w:rPr>
  </w:style>
  <w:style w:type="character" w:customStyle="1" w:styleId="NzevChar">
    <w:name w:val="Název Char"/>
    <w:link w:val="Nzev"/>
    <w:uiPriority w:val="99"/>
    <w:rsid w:val="0062130A"/>
    <w:rPr>
      <w:rFonts w:ascii="Cambria" w:hAnsi="Cambria" w:cs="Cambria"/>
      <w:b/>
      <w:bCs/>
      <w:kern w:val="28"/>
      <w:sz w:val="32"/>
      <w:szCs w:val="32"/>
    </w:rPr>
  </w:style>
  <w:style w:type="paragraph" w:styleId="Zkladntext3">
    <w:name w:val="Body Text 3"/>
    <w:basedOn w:val="Normln"/>
    <w:link w:val="Zkladntext3Char"/>
    <w:uiPriority w:val="99"/>
    <w:semiHidden/>
    <w:rsid w:val="0062130A"/>
    <w:pPr>
      <w:tabs>
        <w:tab w:val="left" w:pos="0"/>
        <w:tab w:val="left" w:pos="567"/>
        <w:tab w:val="left" w:pos="1134"/>
        <w:tab w:val="left" w:pos="4253"/>
        <w:tab w:val="left" w:pos="5670"/>
        <w:tab w:val="left" w:pos="7371"/>
      </w:tabs>
      <w:jc w:val="both"/>
    </w:pPr>
  </w:style>
  <w:style w:type="character" w:customStyle="1" w:styleId="Zkladntext3Char">
    <w:name w:val="Základní text 3 Char"/>
    <w:link w:val="Zkladntext3"/>
    <w:uiPriority w:val="99"/>
    <w:rsid w:val="0062130A"/>
    <w:rPr>
      <w:rFonts w:ascii="Times New Roman" w:hAnsi="Times New Roman" w:cs="Times New Roman"/>
      <w:sz w:val="16"/>
      <w:szCs w:val="16"/>
    </w:rPr>
  </w:style>
  <w:style w:type="paragraph" w:styleId="Zkladntext">
    <w:name w:val="Body Text"/>
    <w:basedOn w:val="Normln"/>
    <w:link w:val="ZkladntextChar"/>
    <w:uiPriority w:val="99"/>
    <w:semiHidden/>
    <w:rsid w:val="0062130A"/>
    <w:pPr>
      <w:jc w:val="both"/>
    </w:pPr>
    <w:rPr>
      <w:sz w:val="22"/>
      <w:szCs w:val="22"/>
    </w:rPr>
  </w:style>
  <w:style w:type="character" w:customStyle="1" w:styleId="ZkladntextChar">
    <w:name w:val="Základní text Char"/>
    <w:link w:val="Zkladntext"/>
    <w:uiPriority w:val="99"/>
    <w:rsid w:val="0062130A"/>
    <w:rPr>
      <w:rFonts w:ascii="Times New Roman" w:hAnsi="Times New Roman" w:cs="Times New Roman"/>
      <w:sz w:val="24"/>
      <w:szCs w:val="24"/>
    </w:rPr>
  </w:style>
  <w:style w:type="character" w:customStyle="1" w:styleId="platne1">
    <w:name w:val="platne1"/>
    <w:uiPriority w:val="99"/>
    <w:rsid w:val="0062130A"/>
    <w:rPr>
      <w:rFonts w:ascii="Times New Roman" w:hAnsi="Times New Roman" w:cs="Times New Roman"/>
    </w:rPr>
  </w:style>
  <w:style w:type="paragraph" w:styleId="Normlnweb">
    <w:name w:val="Normal (Web)"/>
    <w:basedOn w:val="Normln"/>
    <w:uiPriority w:val="99"/>
    <w:semiHidden/>
    <w:rsid w:val="0062130A"/>
    <w:pPr>
      <w:spacing w:before="100" w:beforeAutospacing="1" w:after="100" w:afterAutospacing="1"/>
    </w:pPr>
  </w:style>
  <w:style w:type="paragraph" w:styleId="Textbubliny">
    <w:name w:val="Balloon Text"/>
    <w:basedOn w:val="Normln"/>
    <w:link w:val="TextbublinyChar"/>
    <w:uiPriority w:val="99"/>
    <w:semiHidden/>
    <w:rsid w:val="0062130A"/>
    <w:rPr>
      <w:rFonts w:ascii="Tahoma" w:hAnsi="Tahoma" w:cs="Tahoma"/>
      <w:sz w:val="16"/>
      <w:szCs w:val="16"/>
    </w:rPr>
  </w:style>
  <w:style w:type="character" w:customStyle="1" w:styleId="TextbublinyChar">
    <w:name w:val="Text bubliny Char"/>
    <w:link w:val="Textbubliny"/>
    <w:uiPriority w:val="99"/>
    <w:semiHidden/>
    <w:rsid w:val="00BF4EBB"/>
    <w:rPr>
      <w:sz w:val="2"/>
      <w:szCs w:val="2"/>
    </w:rPr>
  </w:style>
  <w:style w:type="paragraph" w:customStyle="1" w:styleId="Zkladntextodsazen1">
    <w:name w:val="Základní text odsazený1"/>
    <w:basedOn w:val="Normln"/>
    <w:uiPriority w:val="99"/>
    <w:rsid w:val="0062130A"/>
    <w:pPr>
      <w:spacing w:after="120"/>
      <w:ind w:left="283"/>
    </w:pPr>
  </w:style>
  <w:style w:type="character" w:customStyle="1" w:styleId="BodyTextIndentChar">
    <w:name w:val="Body Text Indent Char"/>
    <w:uiPriority w:val="99"/>
    <w:rsid w:val="0062130A"/>
    <w:rPr>
      <w:rFonts w:ascii="Times New Roman" w:hAnsi="Times New Roman" w:cs="Times New Roman"/>
      <w:sz w:val="24"/>
      <w:szCs w:val="24"/>
    </w:rPr>
  </w:style>
  <w:style w:type="paragraph" w:styleId="Zkladntextodsazen2">
    <w:name w:val="Body Text Indent 2"/>
    <w:basedOn w:val="Normln"/>
    <w:link w:val="Zkladntextodsazen2Char"/>
    <w:uiPriority w:val="99"/>
    <w:semiHidden/>
    <w:rsid w:val="0062130A"/>
    <w:pPr>
      <w:spacing w:after="120" w:line="480" w:lineRule="auto"/>
      <w:ind w:left="283"/>
    </w:pPr>
  </w:style>
  <w:style w:type="character" w:customStyle="1" w:styleId="Zkladntextodsazen2Char">
    <w:name w:val="Základní text odsazený 2 Char"/>
    <w:link w:val="Zkladntextodsazen2"/>
    <w:uiPriority w:val="99"/>
    <w:rsid w:val="0062130A"/>
    <w:rPr>
      <w:rFonts w:ascii="Times New Roman" w:hAnsi="Times New Roman" w:cs="Times New Roman"/>
      <w:sz w:val="24"/>
      <w:szCs w:val="24"/>
    </w:rPr>
  </w:style>
  <w:style w:type="paragraph" w:styleId="Rozloendokumentu">
    <w:name w:val="Document Map"/>
    <w:basedOn w:val="Normln"/>
    <w:link w:val="RozloendokumentuChar"/>
    <w:uiPriority w:val="99"/>
    <w:semiHidden/>
    <w:rsid w:val="0062130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rsid w:val="0062130A"/>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30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62130A"/>
    <w:pPr>
      <w:tabs>
        <w:tab w:val="center" w:pos="4536"/>
        <w:tab w:val="right" w:pos="9072"/>
      </w:tabs>
    </w:pPr>
  </w:style>
  <w:style w:type="character" w:customStyle="1" w:styleId="ZhlavChar">
    <w:name w:val="Záhlaví Char"/>
    <w:link w:val="Zhlav"/>
    <w:uiPriority w:val="99"/>
    <w:rsid w:val="0062130A"/>
    <w:rPr>
      <w:rFonts w:ascii="Times New Roman" w:hAnsi="Times New Roman" w:cs="Times New Roman"/>
      <w:sz w:val="24"/>
      <w:szCs w:val="24"/>
    </w:rPr>
  </w:style>
  <w:style w:type="paragraph" w:styleId="Zpat">
    <w:name w:val="footer"/>
    <w:basedOn w:val="Normln"/>
    <w:link w:val="ZpatChar"/>
    <w:uiPriority w:val="99"/>
    <w:semiHidden/>
    <w:rsid w:val="0062130A"/>
    <w:pPr>
      <w:tabs>
        <w:tab w:val="center" w:pos="4536"/>
        <w:tab w:val="right" w:pos="9072"/>
      </w:tabs>
    </w:pPr>
  </w:style>
  <w:style w:type="character" w:customStyle="1" w:styleId="ZpatChar">
    <w:name w:val="Zápatí Char"/>
    <w:link w:val="Zpat"/>
    <w:uiPriority w:val="99"/>
    <w:rsid w:val="0062130A"/>
    <w:rPr>
      <w:rFonts w:ascii="Times New Roman" w:hAnsi="Times New Roman" w:cs="Times New Roman"/>
      <w:sz w:val="24"/>
      <w:szCs w:val="24"/>
    </w:rPr>
  </w:style>
  <w:style w:type="character" w:styleId="slostrnky">
    <w:name w:val="page number"/>
    <w:uiPriority w:val="99"/>
    <w:semiHidden/>
    <w:rsid w:val="0062130A"/>
    <w:rPr>
      <w:rFonts w:ascii="Times New Roman" w:hAnsi="Times New Roman" w:cs="Times New Roman"/>
    </w:rPr>
  </w:style>
  <w:style w:type="paragraph" w:styleId="Nzev">
    <w:name w:val="Title"/>
    <w:basedOn w:val="Normln"/>
    <w:link w:val="NzevChar"/>
    <w:uiPriority w:val="99"/>
    <w:qFormat/>
    <w:rsid w:val="0062130A"/>
    <w:pPr>
      <w:jc w:val="center"/>
    </w:pPr>
    <w:rPr>
      <w:b/>
      <w:bCs/>
      <w:sz w:val="40"/>
      <w:szCs w:val="40"/>
      <w:u w:val="single"/>
    </w:rPr>
  </w:style>
  <w:style w:type="character" w:customStyle="1" w:styleId="NzevChar">
    <w:name w:val="Název Char"/>
    <w:link w:val="Nzev"/>
    <w:uiPriority w:val="99"/>
    <w:rsid w:val="0062130A"/>
    <w:rPr>
      <w:rFonts w:ascii="Cambria" w:hAnsi="Cambria" w:cs="Cambria"/>
      <w:b/>
      <w:bCs/>
      <w:kern w:val="28"/>
      <w:sz w:val="32"/>
      <w:szCs w:val="32"/>
    </w:rPr>
  </w:style>
  <w:style w:type="paragraph" w:styleId="Zkladntext3">
    <w:name w:val="Body Text 3"/>
    <w:basedOn w:val="Normln"/>
    <w:link w:val="Zkladntext3Char"/>
    <w:uiPriority w:val="99"/>
    <w:semiHidden/>
    <w:rsid w:val="0062130A"/>
    <w:pPr>
      <w:tabs>
        <w:tab w:val="left" w:pos="0"/>
        <w:tab w:val="left" w:pos="567"/>
        <w:tab w:val="left" w:pos="1134"/>
        <w:tab w:val="left" w:pos="4253"/>
        <w:tab w:val="left" w:pos="5670"/>
        <w:tab w:val="left" w:pos="7371"/>
      </w:tabs>
      <w:jc w:val="both"/>
    </w:pPr>
  </w:style>
  <w:style w:type="character" w:customStyle="1" w:styleId="Zkladntext3Char">
    <w:name w:val="Základní text 3 Char"/>
    <w:link w:val="Zkladntext3"/>
    <w:uiPriority w:val="99"/>
    <w:rsid w:val="0062130A"/>
    <w:rPr>
      <w:rFonts w:ascii="Times New Roman" w:hAnsi="Times New Roman" w:cs="Times New Roman"/>
      <w:sz w:val="16"/>
      <w:szCs w:val="16"/>
    </w:rPr>
  </w:style>
  <w:style w:type="paragraph" w:styleId="Zkladntext">
    <w:name w:val="Body Text"/>
    <w:basedOn w:val="Normln"/>
    <w:link w:val="ZkladntextChar"/>
    <w:uiPriority w:val="99"/>
    <w:semiHidden/>
    <w:rsid w:val="0062130A"/>
    <w:pPr>
      <w:jc w:val="both"/>
    </w:pPr>
    <w:rPr>
      <w:sz w:val="22"/>
      <w:szCs w:val="22"/>
    </w:rPr>
  </w:style>
  <w:style w:type="character" w:customStyle="1" w:styleId="ZkladntextChar">
    <w:name w:val="Základní text Char"/>
    <w:link w:val="Zkladntext"/>
    <w:uiPriority w:val="99"/>
    <w:rsid w:val="0062130A"/>
    <w:rPr>
      <w:rFonts w:ascii="Times New Roman" w:hAnsi="Times New Roman" w:cs="Times New Roman"/>
      <w:sz w:val="24"/>
      <w:szCs w:val="24"/>
    </w:rPr>
  </w:style>
  <w:style w:type="character" w:customStyle="1" w:styleId="platne1">
    <w:name w:val="platne1"/>
    <w:uiPriority w:val="99"/>
    <w:rsid w:val="0062130A"/>
    <w:rPr>
      <w:rFonts w:ascii="Times New Roman" w:hAnsi="Times New Roman" w:cs="Times New Roman"/>
    </w:rPr>
  </w:style>
  <w:style w:type="paragraph" w:styleId="Normlnweb">
    <w:name w:val="Normal (Web)"/>
    <w:basedOn w:val="Normln"/>
    <w:uiPriority w:val="99"/>
    <w:semiHidden/>
    <w:rsid w:val="0062130A"/>
    <w:pPr>
      <w:spacing w:before="100" w:beforeAutospacing="1" w:after="100" w:afterAutospacing="1"/>
    </w:pPr>
  </w:style>
  <w:style w:type="paragraph" w:styleId="Textbubliny">
    <w:name w:val="Balloon Text"/>
    <w:basedOn w:val="Normln"/>
    <w:link w:val="TextbublinyChar"/>
    <w:uiPriority w:val="99"/>
    <w:semiHidden/>
    <w:rsid w:val="0062130A"/>
    <w:rPr>
      <w:rFonts w:ascii="Tahoma" w:hAnsi="Tahoma" w:cs="Tahoma"/>
      <w:sz w:val="16"/>
      <w:szCs w:val="16"/>
    </w:rPr>
  </w:style>
  <w:style w:type="character" w:customStyle="1" w:styleId="TextbublinyChar">
    <w:name w:val="Text bubliny Char"/>
    <w:link w:val="Textbubliny"/>
    <w:uiPriority w:val="99"/>
    <w:semiHidden/>
    <w:rsid w:val="00BF4EBB"/>
    <w:rPr>
      <w:sz w:val="2"/>
      <w:szCs w:val="2"/>
    </w:rPr>
  </w:style>
  <w:style w:type="paragraph" w:customStyle="1" w:styleId="Zkladntextodsazen1">
    <w:name w:val="Základní text odsazený1"/>
    <w:basedOn w:val="Normln"/>
    <w:uiPriority w:val="99"/>
    <w:rsid w:val="0062130A"/>
    <w:pPr>
      <w:spacing w:after="120"/>
      <w:ind w:left="283"/>
    </w:pPr>
  </w:style>
  <w:style w:type="character" w:customStyle="1" w:styleId="BodyTextIndentChar">
    <w:name w:val="Body Text Indent Char"/>
    <w:uiPriority w:val="99"/>
    <w:rsid w:val="0062130A"/>
    <w:rPr>
      <w:rFonts w:ascii="Times New Roman" w:hAnsi="Times New Roman" w:cs="Times New Roman"/>
      <w:sz w:val="24"/>
      <w:szCs w:val="24"/>
    </w:rPr>
  </w:style>
  <w:style w:type="paragraph" w:styleId="Zkladntextodsazen2">
    <w:name w:val="Body Text Indent 2"/>
    <w:basedOn w:val="Normln"/>
    <w:link w:val="Zkladntextodsazen2Char"/>
    <w:uiPriority w:val="99"/>
    <w:semiHidden/>
    <w:rsid w:val="0062130A"/>
    <w:pPr>
      <w:spacing w:after="120" w:line="480" w:lineRule="auto"/>
      <w:ind w:left="283"/>
    </w:pPr>
  </w:style>
  <w:style w:type="character" w:customStyle="1" w:styleId="Zkladntextodsazen2Char">
    <w:name w:val="Základní text odsazený 2 Char"/>
    <w:link w:val="Zkladntextodsazen2"/>
    <w:uiPriority w:val="99"/>
    <w:rsid w:val="0062130A"/>
    <w:rPr>
      <w:rFonts w:ascii="Times New Roman" w:hAnsi="Times New Roman" w:cs="Times New Roman"/>
      <w:sz w:val="24"/>
      <w:szCs w:val="24"/>
    </w:rPr>
  </w:style>
  <w:style w:type="paragraph" w:styleId="Rozloendokumentu">
    <w:name w:val="Document Map"/>
    <w:basedOn w:val="Normln"/>
    <w:link w:val="RozloendokumentuChar"/>
    <w:uiPriority w:val="99"/>
    <w:semiHidden/>
    <w:rsid w:val="0062130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rsid w:val="0062130A"/>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378</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Návrh výše a způsobu výplaty dividend a tantiém</vt:lpstr>
    </vt:vector>
  </TitlesOfParts>
  <Company>ADMINISTER spol. s r.o.</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výše a způsobu výplaty dividend a tantiém</dc:title>
  <dc:creator>Petr Brant</dc:creator>
  <cp:lastModifiedBy>Krcmar</cp:lastModifiedBy>
  <cp:revision>8</cp:revision>
  <cp:lastPrinted>2014-07-16T07:39:00Z</cp:lastPrinted>
  <dcterms:created xsi:type="dcterms:W3CDTF">2015-06-12T10:43:00Z</dcterms:created>
  <dcterms:modified xsi:type="dcterms:W3CDTF">2015-06-12T11:14:00Z</dcterms:modified>
</cp:coreProperties>
</file>