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4A829B1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E85E9A">
        <w:rPr>
          <w:snapToGrid w:val="0"/>
        </w:rPr>
        <w:t>4</w:t>
      </w:r>
      <w:r w:rsidR="00C64D7A">
        <w:rPr>
          <w:snapToGrid w:val="0"/>
        </w:rPr>
        <w:t>1</w:t>
      </w:r>
    </w:p>
    <w:p w14:paraId="155610D3" w14:textId="0C0A0D02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C64D7A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704D85EC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C64D7A">
        <w:rPr>
          <w:snapToGrid w:val="0"/>
        </w:rPr>
        <w:t>1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F7F0D1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E85E9A">
        <w:rPr>
          <w:snapToGrid w:val="0"/>
        </w:rPr>
        <w:t>0</w:t>
      </w:r>
      <w:r w:rsidR="00C64D7A">
        <w:rPr>
          <w:snapToGrid w:val="0"/>
        </w:rPr>
        <w:t>8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C64D7A">
        <w:rPr>
          <w:snapToGrid w:val="0"/>
        </w:rPr>
        <w:t>15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C64D7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C368058" w:rsidR="00C64D7A" w:rsidRDefault="00C64D7A" w:rsidP="00C64D7A">
            <w:pPr>
              <w:pStyle w:val="Titulek"/>
              <w:spacing w:before="0"/>
            </w:pPr>
            <w:r>
              <w:t>15.10.2021</w:t>
            </w:r>
          </w:p>
        </w:tc>
        <w:tc>
          <w:tcPr>
            <w:tcW w:w="1550" w:type="dxa"/>
            <w:vAlign w:val="bottom"/>
          </w:tcPr>
          <w:p w14:paraId="7C608CBA" w14:textId="47999C53" w:rsidR="00C64D7A" w:rsidRPr="00D97C71" w:rsidRDefault="00C64D7A" w:rsidP="00C64D7A">
            <w:pPr>
              <w:pStyle w:val="Titulek"/>
              <w:ind w:left="0" w:firstLine="0"/>
            </w:pPr>
            <w:r w:rsidRPr="003C6401">
              <w:t>CZ0001003859</w:t>
            </w:r>
          </w:p>
        </w:tc>
        <w:tc>
          <w:tcPr>
            <w:tcW w:w="2480" w:type="dxa"/>
            <w:vAlign w:val="bottom"/>
          </w:tcPr>
          <w:p w14:paraId="1F03B7BB" w14:textId="6B0EFB3C" w:rsidR="00C64D7A" w:rsidRPr="00D97C71" w:rsidRDefault="00C64D7A" w:rsidP="00C64D7A">
            <w:pPr>
              <w:pStyle w:val="Titulek"/>
              <w:ind w:left="0" w:firstLine="0"/>
            </w:pPr>
            <w:r w:rsidRPr="003C6401">
              <w:t>ST.DLUHOP. 2,50/28</w:t>
            </w:r>
          </w:p>
        </w:tc>
        <w:tc>
          <w:tcPr>
            <w:tcW w:w="1399" w:type="dxa"/>
            <w:vAlign w:val="bottom"/>
          </w:tcPr>
          <w:p w14:paraId="6CAC33A8" w14:textId="38C919E5" w:rsidR="00C64D7A" w:rsidRPr="00D97C71" w:rsidRDefault="00C64D7A" w:rsidP="00C64D7A">
            <w:pPr>
              <w:pStyle w:val="Titulek"/>
              <w:ind w:left="0" w:firstLine="0"/>
            </w:pPr>
            <w:r w:rsidRPr="003C6401">
              <w:t>BEDSTDL</w:t>
            </w:r>
          </w:p>
        </w:tc>
        <w:tc>
          <w:tcPr>
            <w:tcW w:w="3168" w:type="dxa"/>
          </w:tcPr>
          <w:p w14:paraId="2546B31D" w14:textId="037054A2" w:rsidR="00C64D7A" w:rsidRPr="00C64D7A" w:rsidRDefault="00C64D7A" w:rsidP="00C64D7A">
            <w:pPr>
              <w:pStyle w:val="Titulek"/>
              <w:ind w:left="0" w:firstLine="0"/>
            </w:pPr>
            <w:r>
              <w:t>30</w:t>
            </w:r>
            <w:r w:rsidRPr="00D27BCB">
              <w:t>. tranše</w:t>
            </w:r>
            <w:r>
              <w:t xml:space="preserve"> na </w:t>
            </w:r>
            <w:r w:rsidRPr="00C64D7A">
              <w:t>15 000</w:t>
            </w:r>
            <w:r>
              <w:t> </w:t>
            </w:r>
            <w:r w:rsidRPr="00C64D7A">
              <w:t>000</w:t>
            </w:r>
            <w:r>
              <w:t xml:space="preserve"> </w:t>
            </w:r>
            <w:r>
              <w:t>ks</w:t>
            </w:r>
          </w:p>
        </w:tc>
      </w:tr>
      <w:tr w:rsidR="00C64D7A" w14:paraId="608C65F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D9DD5A6" w14:textId="00AB0629" w:rsidR="00C64D7A" w:rsidRDefault="00C64D7A" w:rsidP="00C64D7A">
            <w:pPr>
              <w:pStyle w:val="Titulek"/>
              <w:spacing w:before="0"/>
            </w:pPr>
            <w:r>
              <w:t>15.10.2021</w:t>
            </w:r>
          </w:p>
        </w:tc>
        <w:tc>
          <w:tcPr>
            <w:tcW w:w="1550" w:type="dxa"/>
            <w:vAlign w:val="bottom"/>
          </w:tcPr>
          <w:p w14:paraId="4B1A03FE" w14:textId="15F32BA7" w:rsidR="00C64D7A" w:rsidRPr="00D97C71" w:rsidRDefault="00C64D7A" w:rsidP="00C64D7A">
            <w:pPr>
              <w:pStyle w:val="Titulek"/>
              <w:ind w:left="0" w:firstLine="0"/>
            </w:pPr>
            <w:r w:rsidRPr="003C6401">
              <w:t>CZ0001005243</w:t>
            </w:r>
          </w:p>
        </w:tc>
        <w:tc>
          <w:tcPr>
            <w:tcW w:w="2480" w:type="dxa"/>
            <w:vAlign w:val="bottom"/>
          </w:tcPr>
          <w:p w14:paraId="4017F413" w14:textId="2CDE67C2" w:rsidR="00C64D7A" w:rsidRDefault="00C64D7A" w:rsidP="00C64D7A">
            <w:pPr>
              <w:pStyle w:val="Titulek"/>
              <w:ind w:left="0" w:firstLine="0"/>
            </w:pPr>
            <w:r w:rsidRPr="003C6401">
              <w:t>ST.DLUHOP. 2,00/33</w:t>
            </w:r>
          </w:p>
        </w:tc>
        <w:tc>
          <w:tcPr>
            <w:tcW w:w="1399" w:type="dxa"/>
            <w:vAlign w:val="bottom"/>
          </w:tcPr>
          <w:p w14:paraId="71FB5DB5" w14:textId="6B3F38E4" w:rsidR="00C64D7A" w:rsidRPr="00D97C71" w:rsidRDefault="00C64D7A" w:rsidP="00C64D7A">
            <w:pPr>
              <w:pStyle w:val="Titulek"/>
              <w:ind w:left="0" w:firstLine="0"/>
            </w:pPr>
            <w:r w:rsidRPr="003C6401">
              <w:t>BGCSTDL</w:t>
            </w:r>
          </w:p>
        </w:tc>
        <w:tc>
          <w:tcPr>
            <w:tcW w:w="3168" w:type="dxa"/>
          </w:tcPr>
          <w:p w14:paraId="5346DCAB" w14:textId="7DA0C9CF" w:rsidR="00C64D7A" w:rsidRPr="00C64D7A" w:rsidRDefault="00C64D7A" w:rsidP="00C64D7A">
            <w:pPr>
              <w:pStyle w:val="Titulek"/>
              <w:ind w:left="0" w:firstLine="0"/>
            </w:pPr>
            <w:r>
              <w:t>31</w:t>
            </w:r>
            <w:r w:rsidRPr="00D27BCB">
              <w:t>. tranše</w:t>
            </w:r>
            <w:r>
              <w:t xml:space="preserve"> na </w:t>
            </w:r>
            <w:r>
              <w:t>15 0</w:t>
            </w:r>
            <w:r w:rsidRPr="003A2923">
              <w:t>00</w:t>
            </w:r>
            <w:r>
              <w:t> </w:t>
            </w:r>
            <w:r w:rsidRPr="003A2923">
              <w:t>000</w:t>
            </w:r>
            <w:r>
              <w:t xml:space="preserve"> ks</w:t>
            </w:r>
          </w:p>
        </w:tc>
      </w:tr>
      <w:tr w:rsidR="00C64D7A" w14:paraId="5FD11B68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074A53E" w14:textId="21FFB603" w:rsidR="00C64D7A" w:rsidRDefault="00C64D7A" w:rsidP="00C64D7A">
            <w:pPr>
              <w:pStyle w:val="Titulek"/>
              <w:spacing w:before="0"/>
            </w:pPr>
            <w:r>
              <w:t>15.10.2021</w:t>
            </w:r>
          </w:p>
        </w:tc>
        <w:tc>
          <w:tcPr>
            <w:tcW w:w="1550" w:type="dxa"/>
            <w:vAlign w:val="bottom"/>
          </w:tcPr>
          <w:p w14:paraId="45F42938" w14:textId="7376849A" w:rsidR="00C64D7A" w:rsidRPr="00D97C71" w:rsidRDefault="00C64D7A" w:rsidP="00C64D7A">
            <w:pPr>
              <w:pStyle w:val="Titulek"/>
              <w:ind w:left="0" w:firstLine="0"/>
            </w:pPr>
            <w:r w:rsidRPr="003C6401">
              <w:t>CZ0001001796</w:t>
            </w:r>
          </w:p>
        </w:tc>
        <w:tc>
          <w:tcPr>
            <w:tcW w:w="2480" w:type="dxa"/>
            <w:vAlign w:val="bottom"/>
          </w:tcPr>
          <w:p w14:paraId="42DE2030" w14:textId="24C9F8DD" w:rsidR="00C64D7A" w:rsidRDefault="00C64D7A" w:rsidP="00C64D7A">
            <w:pPr>
              <w:pStyle w:val="Titulek"/>
              <w:ind w:left="0" w:firstLine="0"/>
            </w:pPr>
            <w:r w:rsidRPr="003C6401">
              <w:t>ST.DLUHOP. 4,20/36</w:t>
            </w:r>
          </w:p>
        </w:tc>
        <w:tc>
          <w:tcPr>
            <w:tcW w:w="1399" w:type="dxa"/>
            <w:vAlign w:val="bottom"/>
          </w:tcPr>
          <w:p w14:paraId="5E8598EB" w14:textId="735D05EE" w:rsidR="00C64D7A" w:rsidRPr="00D97C71" w:rsidRDefault="00C64D7A" w:rsidP="00C64D7A">
            <w:pPr>
              <w:pStyle w:val="Titulek"/>
              <w:ind w:left="0" w:firstLine="0"/>
            </w:pPr>
            <w:r w:rsidRPr="003C6401">
              <w:t>BCASTDL</w:t>
            </w:r>
          </w:p>
        </w:tc>
        <w:tc>
          <w:tcPr>
            <w:tcW w:w="3168" w:type="dxa"/>
          </w:tcPr>
          <w:p w14:paraId="46485426" w14:textId="5C7092E0" w:rsidR="00C64D7A" w:rsidRPr="00C64D7A" w:rsidRDefault="00C64D7A" w:rsidP="00C64D7A">
            <w:pPr>
              <w:pStyle w:val="Titulek"/>
              <w:ind w:left="0" w:firstLine="0"/>
            </w:pPr>
            <w:r>
              <w:t>23</w:t>
            </w:r>
            <w:r w:rsidRPr="00D27BCB">
              <w:t>. tranše</w:t>
            </w:r>
            <w:r>
              <w:t xml:space="preserve"> na </w:t>
            </w:r>
            <w:r w:rsidRPr="00C64D7A">
              <w:t>8 000</w:t>
            </w:r>
            <w:r>
              <w:t> </w:t>
            </w:r>
            <w:r w:rsidRPr="00C64D7A">
              <w:t>000</w:t>
            </w:r>
            <w:r>
              <w:t xml:space="preserve"> </w:t>
            </w:r>
            <w:r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0C417A0C" w14:textId="13C6E1BB" w:rsidR="002B0C5A" w:rsidRDefault="002B0C5A" w:rsidP="002B0C5A">
      <w:pPr>
        <w:pStyle w:val="Nadpis1"/>
        <w:jc w:val="left"/>
      </w:pPr>
      <w:r>
        <w:rPr>
          <w:sz w:val="22"/>
        </w:rPr>
        <w:t>3.</w:t>
      </w:r>
      <w:r w:rsidR="00E85E9A">
        <w:rPr>
          <w:sz w:val="22"/>
        </w:rPr>
        <w:t>1</w:t>
      </w:r>
      <w:r>
        <w:rPr>
          <w:sz w:val="22"/>
        </w:rPr>
        <w:t xml:space="preserve">. </w:t>
      </w:r>
      <w:r w:rsidRPr="002B0C5A">
        <w:rPr>
          <w:sz w:val="22"/>
        </w:rPr>
        <w:t>Seznam investičních cenných papírů, u kterých mohou působit tvůrci trhu RM-S, platný od 1. října 2021</w:t>
      </w:r>
    </w:p>
    <w:p w14:paraId="46F3E564" w14:textId="77777777" w:rsidR="002B0C5A" w:rsidRDefault="002B0C5A" w:rsidP="002B0C5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B0C5A" w14:paraId="3C764E75" w14:textId="77777777" w:rsidTr="002B0C5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B40EAA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A3415C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0F49B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8B4BB8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E496B3" w14:textId="77777777" w:rsidR="002B0C5A" w:rsidRDefault="002B0C5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B0C5A" w14:paraId="0D441E1D" w14:textId="77777777" w:rsidTr="002B0C5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AE5" w14:textId="77777777" w:rsidR="002B0C5A" w:rsidRDefault="002B0C5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53E" w14:textId="77777777" w:rsidR="002B0C5A" w:rsidRDefault="002B0C5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240" w14:textId="77777777" w:rsidR="002B0C5A" w:rsidRDefault="002B0C5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C3C49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1B0F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B56" w14:textId="77777777" w:rsidR="002B0C5A" w:rsidRDefault="002B0C5A">
            <w:pPr>
              <w:rPr>
                <w:b/>
              </w:rPr>
            </w:pPr>
          </w:p>
        </w:tc>
      </w:tr>
      <w:tr w:rsidR="002B0C5A" w14:paraId="1E1564E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09" w14:textId="77777777" w:rsidR="002B0C5A" w:rsidRDefault="002B0C5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61A" w14:textId="77777777" w:rsidR="002B0C5A" w:rsidRDefault="002B0C5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EE7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3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5D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88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13722304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680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4C3" w14:textId="77777777" w:rsidR="002B0C5A" w:rsidRDefault="002B0C5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BF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28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EEA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2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32169171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74E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D51" w14:textId="77777777" w:rsidR="002B0C5A" w:rsidRDefault="002B0C5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5D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60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19C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32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69428D1C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79F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1C0" w14:textId="77777777" w:rsidR="002B0C5A" w:rsidRDefault="002B0C5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51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723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C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2E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21796CB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02D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27D" w14:textId="77777777" w:rsidR="002B0C5A" w:rsidRDefault="002B0C5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4F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B0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4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1C5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C1444D" w14:textId="77777777" w:rsidR="002B0C5A" w:rsidRDefault="002B0C5A" w:rsidP="002B0C5A"/>
    <w:p w14:paraId="0A661258" w14:textId="4130CE55" w:rsidR="002B0C5A" w:rsidRDefault="002B0C5A" w:rsidP="002B0C5A">
      <w:pPr>
        <w:pStyle w:val="Nadpis4"/>
        <w:ind w:left="0" w:firstLine="0"/>
      </w:pPr>
      <w:r>
        <w:t>3.</w:t>
      </w:r>
      <w:r w:rsidR="00E85E9A">
        <w:t>2</w:t>
      </w:r>
      <w:r>
        <w:t xml:space="preserve">. Seznam tvůrců trhu </w:t>
      </w:r>
    </w:p>
    <w:p w14:paraId="08DA81AE" w14:textId="77777777" w:rsidR="002B0C5A" w:rsidRPr="003D034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1AD9D2B" w14:textId="263A01E2" w:rsidR="002B0C5A" w:rsidRDefault="002B0C5A" w:rsidP="002B0C5A">
      <w:pPr>
        <w:pStyle w:val="Nadpis4"/>
        <w:ind w:left="0" w:firstLine="0"/>
      </w:pPr>
      <w:r>
        <w:t>3.</w:t>
      </w:r>
      <w:r w:rsidR="00E85E9A">
        <w:t>3</w:t>
      </w:r>
      <w:r>
        <w:t>. Seznam podporovatelů likvidity</w:t>
      </w:r>
    </w:p>
    <w:p w14:paraId="3C7353DC" w14:textId="443FDE80" w:rsidR="002B0C5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říjnu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17DE3A4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85E9A">
        <w:rPr>
          <w:snapToGrid w:val="0"/>
        </w:rPr>
        <w:t>0</w:t>
      </w:r>
      <w:r w:rsidR="00C64D7A">
        <w:rPr>
          <w:snapToGrid w:val="0"/>
        </w:rPr>
        <w:t>8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791B84">
        <w:rPr>
          <w:snapToGrid w:val="0"/>
        </w:rPr>
        <w:t xml:space="preserve">. 2021 do </w:t>
      </w:r>
      <w:r w:rsidR="00C64D7A">
        <w:rPr>
          <w:snapToGrid w:val="0"/>
        </w:rPr>
        <w:t>15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1356FF03" w14:textId="34F74AFB" w:rsidR="00C87850" w:rsidRDefault="001A3778" w:rsidP="001A3778">
      <w:pPr>
        <w:pStyle w:val="Nadpis5"/>
        <w:ind w:left="284" w:firstLine="124"/>
      </w:pPr>
      <w:r>
        <w:rPr>
          <w:b w:val="0"/>
        </w:rPr>
        <w:t>Bez záznamu</w:t>
      </w:r>
    </w:p>
    <w:p w14:paraId="0B80A3F9" w14:textId="77777777" w:rsidR="00C87850" w:rsidRDefault="00C87850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>.2021, a to bez zbytečného odkladu po jejím připsání ze strany emitenta na účet RM-SYSTÉM, česká burza cenných papírů, a.s. u Clearstream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1093F6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64D7A">
        <w:rPr>
          <w:snapToGrid w:val="0"/>
        </w:rPr>
        <w:t>15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2E1C2B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proofErr w:type="gramStart"/>
      <w:r w:rsidR="00E85E9A">
        <w:rPr>
          <w:snapToGrid w:val="0"/>
        </w:rPr>
        <w:t>Jan</w:t>
      </w:r>
      <w:r w:rsidR="004B057D">
        <w:rPr>
          <w:snapToGrid w:val="0"/>
        </w:rPr>
        <w:t xml:space="preserve"> </w:t>
      </w:r>
      <w:r w:rsidR="00E85E9A">
        <w:rPr>
          <w:snapToGrid w:val="0"/>
        </w:rPr>
        <w:t xml:space="preserve"> Byrtus</w:t>
      </w:r>
      <w:proofErr w:type="gramEnd"/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5C04BB0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D6607B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0BCED1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6607B">
        <w:rPr>
          <w:rFonts w:ascii="Times New Roman" w:hAnsi="Times New Roman"/>
          <w:snapToGrid w:val="0"/>
        </w:rPr>
        <w:t>15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10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2188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15705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2021-10-15T13:20:00Z</dcterms:created>
  <dcterms:modified xsi:type="dcterms:W3CDTF">2021-10-15T13:21:00Z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