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7C0C6C7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B51CE9">
        <w:rPr>
          <w:snapToGrid w:val="0"/>
        </w:rPr>
        <w:t>7</w:t>
      </w:r>
    </w:p>
    <w:p w14:paraId="155610D3" w14:textId="319E1C4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B51CE9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9F62DDD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B51CE9">
        <w:rPr>
          <w:snapToGrid w:val="0"/>
        </w:rPr>
        <w:t>7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23FDDDD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B51CE9">
        <w:rPr>
          <w:snapToGrid w:val="0"/>
        </w:rPr>
        <w:t>10</w:t>
      </w:r>
      <w:r w:rsidR="00791B84">
        <w:rPr>
          <w:snapToGrid w:val="0"/>
        </w:rPr>
        <w:t>. 09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791B84">
        <w:rPr>
          <w:snapToGrid w:val="0"/>
        </w:rPr>
        <w:t>1</w:t>
      </w:r>
      <w:r w:rsidR="00B51CE9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C2096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F6917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3B9F78A" w:rsidR="00FF6917" w:rsidRDefault="00FF6917" w:rsidP="00FF6917">
            <w:pPr>
              <w:pStyle w:val="Titulek"/>
              <w:spacing w:before="0"/>
            </w:pPr>
            <w:r>
              <w:t>10.09.2021</w:t>
            </w:r>
          </w:p>
        </w:tc>
        <w:tc>
          <w:tcPr>
            <w:tcW w:w="1550" w:type="dxa"/>
            <w:vAlign w:val="bottom"/>
          </w:tcPr>
          <w:p w14:paraId="7C608CBA" w14:textId="77EC8976" w:rsidR="00FF6917" w:rsidRPr="00D97C71" w:rsidRDefault="00FF6917" w:rsidP="00FF6917">
            <w:pPr>
              <w:pStyle w:val="Titulek"/>
              <w:ind w:left="0" w:firstLine="0"/>
            </w:pPr>
            <w:r w:rsidRPr="00C437A8">
              <w:t>CZ0001005920</w:t>
            </w:r>
          </w:p>
        </w:tc>
        <w:tc>
          <w:tcPr>
            <w:tcW w:w="2480" w:type="dxa"/>
            <w:vAlign w:val="bottom"/>
          </w:tcPr>
          <w:p w14:paraId="1F03B7BB" w14:textId="5D010A7A" w:rsidR="00FF6917" w:rsidRPr="00D97C71" w:rsidRDefault="00FF6917" w:rsidP="00FF6917">
            <w:pPr>
              <w:pStyle w:val="Titulek"/>
              <w:ind w:left="0" w:firstLine="0"/>
            </w:pPr>
            <w:r w:rsidRPr="00C437A8">
              <w:t>ST.DLUHOP. 1,50/40</w:t>
            </w:r>
          </w:p>
        </w:tc>
        <w:tc>
          <w:tcPr>
            <w:tcW w:w="1399" w:type="dxa"/>
            <w:vAlign w:val="bottom"/>
          </w:tcPr>
          <w:p w14:paraId="6CAC33A8" w14:textId="624069D9" w:rsidR="00FF6917" w:rsidRPr="00D97C71" w:rsidRDefault="00FF6917" w:rsidP="00FF6917">
            <w:pPr>
              <w:pStyle w:val="Titulek"/>
              <w:ind w:left="0" w:firstLine="0"/>
            </w:pPr>
            <w:r w:rsidRPr="00FF6917">
              <w:t>BGYSTDL</w:t>
            </w:r>
          </w:p>
        </w:tc>
        <w:tc>
          <w:tcPr>
            <w:tcW w:w="3168" w:type="dxa"/>
          </w:tcPr>
          <w:p w14:paraId="2546B31D" w14:textId="0E7E3887" w:rsidR="00FF6917" w:rsidRDefault="00FF6917" w:rsidP="00FF6917">
            <w:pPr>
              <w:pStyle w:val="Titulek"/>
              <w:ind w:left="0" w:firstLine="0"/>
            </w:pPr>
            <w:r>
              <w:t xml:space="preserve">19. tranše </w:t>
            </w:r>
          </w:p>
        </w:tc>
      </w:tr>
      <w:tr w:rsidR="00FF6917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63B2CB91" w:rsidR="00FF6917" w:rsidRDefault="00FF6917" w:rsidP="00FF6917">
            <w:pPr>
              <w:pStyle w:val="Titulek"/>
              <w:spacing w:before="0"/>
            </w:pPr>
            <w:r>
              <w:t>10.09.2021</w:t>
            </w:r>
          </w:p>
        </w:tc>
        <w:tc>
          <w:tcPr>
            <w:tcW w:w="1550" w:type="dxa"/>
            <w:vAlign w:val="bottom"/>
          </w:tcPr>
          <w:p w14:paraId="4B1A03FE" w14:textId="17D943BA" w:rsidR="00FF6917" w:rsidRPr="00D97C71" w:rsidRDefault="00FF6917" w:rsidP="00FF6917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4017F413" w14:textId="0507E448" w:rsidR="00FF6917" w:rsidRDefault="00FF6917" w:rsidP="00FF6917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71FB5DB5" w14:textId="1ACD49FE" w:rsidR="00FF6917" w:rsidRPr="00D97C71" w:rsidRDefault="00FF6917" w:rsidP="00FF6917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5346DCAB" w14:textId="3E8472D7" w:rsidR="00FF6917" w:rsidRDefault="00FF6917" w:rsidP="00FF6917">
            <w:pPr>
              <w:pStyle w:val="Titulek"/>
              <w:ind w:left="0" w:firstLine="0"/>
            </w:pPr>
            <w:r>
              <w:t xml:space="preserve">9. tranše 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5E22DC53" w14:textId="0CD115DE" w:rsidR="00BE07D5" w:rsidRDefault="00BE07D5" w:rsidP="00BE07D5">
      <w:pPr>
        <w:pStyle w:val="Nadpis1"/>
        <w:jc w:val="left"/>
      </w:pPr>
      <w:r>
        <w:rPr>
          <w:sz w:val="22"/>
        </w:rPr>
        <w:t>3.</w:t>
      </w:r>
      <w:r w:rsidR="00C87850">
        <w:rPr>
          <w:sz w:val="22"/>
        </w:rPr>
        <w:t>1</w:t>
      </w:r>
      <w:r>
        <w:rPr>
          <w:sz w:val="22"/>
        </w:rPr>
        <w:t xml:space="preserve">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65EBAA89" w:rsidR="00BE07D5" w:rsidRDefault="00BE07D5" w:rsidP="0006542F">
      <w:pPr>
        <w:pStyle w:val="Nadpis4"/>
        <w:ind w:left="0" w:firstLine="0"/>
      </w:pPr>
      <w:r>
        <w:t>3.</w:t>
      </w:r>
      <w:r w:rsidR="00C87850">
        <w:t>2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46540564" w:rsidR="00BE07D5" w:rsidRDefault="00BE07D5" w:rsidP="00BE07D5">
      <w:pPr>
        <w:pStyle w:val="Nadpis4"/>
        <w:ind w:left="0" w:firstLine="0"/>
      </w:pPr>
      <w:r>
        <w:t>3.</w:t>
      </w:r>
      <w:r w:rsidR="00C87850">
        <w:t>3</w:t>
      </w:r>
      <w:r>
        <w:t>. Seznam podporovatelů likvidity</w:t>
      </w:r>
    </w:p>
    <w:p w14:paraId="32CF8435" w14:textId="38DC873F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září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F876593" w14:textId="77777777" w:rsidR="00BE07D5" w:rsidRPr="00BE07D5" w:rsidRDefault="00BE07D5" w:rsidP="00BE07D5"/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AE9782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51CE9">
        <w:rPr>
          <w:snapToGrid w:val="0"/>
        </w:rPr>
        <w:t>10</w:t>
      </w:r>
      <w:r w:rsidR="00791B84">
        <w:rPr>
          <w:snapToGrid w:val="0"/>
        </w:rPr>
        <w:t>. 09. 2021 do 1</w:t>
      </w:r>
      <w:r w:rsidR="00B51CE9">
        <w:rPr>
          <w:snapToGrid w:val="0"/>
        </w:rPr>
        <w:t>7</w:t>
      </w:r>
      <w:r w:rsidR="00791B84">
        <w:rPr>
          <w:snapToGrid w:val="0"/>
        </w:rPr>
        <w:t>. 09.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0A69D165" w14:textId="16A7903A" w:rsidR="00927518" w:rsidRDefault="00927518" w:rsidP="00927518">
      <w:pPr>
        <w:pStyle w:val="Nadpis5"/>
        <w:ind w:left="408"/>
      </w:pPr>
      <w:r>
        <w:t>5.</w:t>
      </w:r>
      <w:r w:rsidR="00C87850">
        <w:t>1</w:t>
      </w:r>
      <w:r>
        <w:t>.1</w:t>
      </w:r>
      <w:r w:rsidRPr="00927518">
        <w:t xml:space="preserve"> </w:t>
      </w:r>
      <w:r>
        <w:t xml:space="preserve">Dne 20. září 2021 se bude dle oznámení společnosti </w:t>
      </w:r>
      <w:r w:rsidRPr="00927518">
        <w:t>STOCK SPIRITS GROUP</w:t>
      </w:r>
      <w:r>
        <w:t xml:space="preserve">, ISIN: </w:t>
      </w:r>
      <w:r w:rsidRPr="00927518">
        <w:t>GB00BF5SDZ96</w:t>
      </w:r>
      <w:r>
        <w:t xml:space="preserve"> konat řádná valná hromada společnosti</w:t>
      </w:r>
    </w:p>
    <w:p w14:paraId="1BC02A41" w14:textId="7BD2CF8E" w:rsidR="00927518" w:rsidRDefault="00927518" w:rsidP="0092751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14.09.2021.  Rozhodný den pro účast na řádné valné hromadě byl stanoven na 16.09.2021. Formulář je možno nalézt v Technických podmínkách provozu RM-S (TPP) č. 38 příloha 2 na adrese http://www.rmsystem.cz/docs/predpisy/TPP38.doc.</w:t>
      </w:r>
    </w:p>
    <w:p w14:paraId="496139AE" w14:textId="63232C47" w:rsidR="00927518" w:rsidRDefault="00927518" w:rsidP="00C8785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Pr="00254531">
        <w:t>DEUTSCHE TELEKOM AG</w:t>
      </w:r>
      <w:r>
        <w:t>.</w:t>
      </w:r>
    </w:p>
    <w:p w14:paraId="00FA9611" w14:textId="3554B73F" w:rsidR="00927518" w:rsidRDefault="00927518" w:rsidP="00927518">
      <w:pPr>
        <w:ind w:left="408"/>
        <w:jc w:val="both"/>
      </w:pPr>
    </w:p>
    <w:p w14:paraId="0E06ABE1" w14:textId="30FC8EDC" w:rsidR="00C87850" w:rsidRDefault="00C87850" w:rsidP="00927518">
      <w:pPr>
        <w:ind w:left="408"/>
        <w:jc w:val="both"/>
      </w:pPr>
    </w:p>
    <w:p w14:paraId="640169A2" w14:textId="253E5248" w:rsidR="00C87850" w:rsidRDefault="00C87850" w:rsidP="00927518">
      <w:pPr>
        <w:ind w:left="408"/>
        <w:jc w:val="both"/>
      </w:pPr>
    </w:p>
    <w:p w14:paraId="62E7533E" w14:textId="5F716F7A" w:rsidR="00C87850" w:rsidRDefault="00C87850" w:rsidP="00927518">
      <w:pPr>
        <w:ind w:left="408"/>
        <w:jc w:val="both"/>
      </w:pPr>
    </w:p>
    <w:p w14:paraId="1DCE8220" w14:textId="1662C132" w:rsidR="00C87850" w:rsidRDefault="00C87850" w:rsidP="00927518">
      <w:pPr>
        <w:ind w:left="408"/>
        <w:jc w:val="both"/>
      </w:pPr>
    </w:p>
    <w:p w14:paraId="659A5E26" w14:textId="6E1AC07A" w:rsidR="00C87850" w:rsidRDefault="00C87850" w:rsidP="00927518">
      <w:pPr>
        <w:ind w:left="408"/>
        <w:jc w:val="both"/>
      </w:pPr>
    </w:p>
    <w:p w14:paraId="1356FF03" w14:textId="0B81BEC8" w:rsidR="00C87850" w:rsidRDefault="00C87850" w:rsidP="00927518">
      <w:pPr>
        <w:ind w:left="408"/>
        <w:jc w:val="both"/>
      </w:pP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512D0D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91B84">
        <w:rPr>
          <w:snapToGrid w:val="0"/>
        </w:rPr>
        <w:t>1</w:t>
      </w:r>
      <w:r w:rsidR="00B51CE9">
        <w:rPr>
          <w:snapToGrid w:val="0"/>
        </w:rPr>
        <w:t>7</w:t>
      </w:r>
      <w:r w:rsidR="00BD6031">
        <w:rPr>
          <w:snapToGrid w:val="0"/>
        </w:rPr>
        <w:t>. 0</w:t>
      </w:r>
      <w:r w:rsidR="006C2096">
        <w:rPr>
          <w:snapToGrid w:val="0"/>
        </w:rPr>
        <w:t>9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052DF93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B51CE9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ACE75B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B51CE9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9A1D2F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91B84">
        <w:rPr>
          <w:rFonts w:ascii="Times New Roman" w:hAnsi="Times New Roman"/>
          <w:snapToGrid w:val="0"/>
        </w:rPr>
        <w:t>1</w:t>
      </w:r>
      <w:r w:rsidR="00B51CE9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6C2096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2286</Words>
  <Characters>14240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16494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2</cp:revision>
  <cp:lastPrinted>2015-09-04T08:21:00Z</cp:lastPrinted>
  <dcterms:created xsi:type="dcterms:W3CDTF">2021-09-17T11:36:00Z</dcterms:created>
  <dcterms:modified xsi:type="dcterms:W3CDTF">2021-09-17T11:36:00Z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