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řadě : </w:t>
      </w:r>
      <w:r w:rsidR="00797184">
        <w:rPr>
          <w:snapToGrid w:val="0"/>
        </w:rPr>
        <w:t>9</w:t>
      </w:r>
      <w:proofErr w:type="gramEnd"/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Pr="00547CCB">
        <w:t xml:space="preserve"> </w:t>
      </w:r>
      <w:r w:rsidR="00B5526B" w:rsidRPr="00B5526B">
        <w:t>5/1 52/20</w:t>
      </w:r>
      <w:r w:rsidR="00B5526B">
        <w:t xml:space="preserve"> - </w:t>
      </w:r>
      <w:r w:rsidR="00A61B1D">
        <w:t>2</w:t>
      </w:r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  <w:bookmarkStart w:id="0" w:name="_GoBack"/>
      <w:bookmarkEnd w:id="0"/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797184">
        <w:rPr>
          <w:snapToGrid w:val="0"/>
        </w:rPr>
        <w:t>9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8F0648" w:rsidP="004A7E67">
      <w:pPr>
        <w:rPr>
          <w:snapToGrid w:val="0"/>
        </w:rPr>
      </w:pPr>
      <w:r>
        <w:rPr>
          <w:snapToGrid w:val="0"/>
        </w:rPr>
        <w:t>V době od 21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FB107E">
        <w:rPr>
          <w:snapToGrid w:val="0"/>
        </w:rPr>
        <w:t>2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797184">
        <w:rPr>
          <w:snapToGrid w:val="0"/>
        </w:rPr>
        <w:t>28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61443F">
        <w:rPr>
          <w:snapToGrid w:val="0"/>
        </w:rPr>
        <w:t>2</w:t>
      </w:r>
      <w:r w:rsidR="004A7E67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B62793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914" w:rsidTr="00325EA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00914" w:rsidRDefault="00797184" w:rsidP="00300914">
            <w:pPr>
              <w:pStyle w:val="Titulek"/>
            </w:pPr>
            <w:proofErr w:type="gramStart"/>
            <w:r>
              <w:t>28</w:t>
            </w:r>
            <w:r w:rsidR="00D8485A">
              <w:t>.2</w:t>
            </w:r>
            <w:r w:rsidR="00B62793">
              <w:t>.2020</w:t>
            </w:r>
            <w:proofErr w:type="gramEnd"/>
          </w:p>
        </w:tc>
        <w:tc>
          <w:tcPr>
            <w:tcW w:w="1559" w:type="dxa"/>
            <w:vAlign w:val="bottom"/>
          </w:tcPr>
          <w:p w:rsidR="00300914" w:rsidRDefault="00D8485A" w:rsidP="00300914">
            <w:pPr>
              <w:jc w:val="center"/>
            </w:pPr>
            <w:r>
              <w:t>CZ0001005870</w:t>
            </w:r>
          </w:p>
        </w:tc>
        <w:tc>
          <w:tcPr>
            <w:tcW w:w="2551" w:type="dxa"/>
            <w:vAlign w:val="bottom"/>
          </w:tcPr>
          <w:p w:rsidR="00300914" w:rsidRDefault="00D8485A" w:rsidP="00300914">
            <w:pPr>
              <w:jc w:val="center"/>
            </w:pPr>
            <w:r>
              <w:t>ST.DLUHOP. 1,25/25</w:t>
            </w:r>
          </w:p>
        </w:tc>
        <w:tc>
          <w:tcPr>
            <w:tcW w:w="1418" w:type="dxa"/>
            <w:vAlign w:val="bottom"/>
          </w:tcPr>
          <w:p w:rsidR="00300914" w:rsidRDefault="00D8485A" w:rsidP="00300914">
            <w:pPr>
              <w:jc w:val="center"/>
            </w:pPr>
            <w:r w:rsidRPr="00D8485A">
              <w:t>BGTSTDL</w:t>
            </w:r>
          </w:p>
        </w:tc>
        <w:tc>
          <w:tcPr>
            <w:tcW w:w="3294" w:type="dxa"/>
          </w:tcPr>
          <w:p w:rsidR="00300914" w:rsidRDefault="008F0648" w:rsidP="00300914">
            <w:pPr>
              <w:pStyle w:val="Titulek"/>
            </w:pPr>
            <w:proofErr w:type="gramStart"/>
            <w:r>
              <w:t>2.tranše</w:t>
            </w:r>
            <w:proofErr w:type="gramEnd"/>
          </w:p>
        </w:tc>
      </w:tr>
      <w:tr w:rsidR="008F0648" w:rsidTr="00797184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8F0648" w:rsidRDefault="00797184" w:rsidP="008F0648">
            <w:pPr>
              <w:jc w:val="center"/>
            </w:pPr>
            <w:proofErr w:type="gramStart"/>
            <w:r>
              <w:t>28</w:t>
            </w:r>
            <w:r w:rsidR="008F0648">
              <w:t>.2.2020</w:t>
            </w:r>
            <w:proofErr w:type="gramEnd"/>
          </w:p>
        </w:tc>
        <w:tc>
          <w:tcPr>
            <w:tcW w:w="1559" w:type="dxa"/>
            <w:vAlign w:val="bottom"/>
          </w:tcPr>
          <w:p w:rsidR="008F0648" w:rsidRDefault="008F0648" w:rsidP="008F0648">
            <w:pPr>
              <w:jc w:val="center"/>
            </w:pPr>
            <w:r w:rsidRPr="00811499">
              <w:t>CZ0001005037</w:t>
            </w:r>
          </w:p>
        </w:tc>
        <w:tc>
          <w:tcPr>
            <w:tcW w:w="2551" w:type="dxa"/>
            <w:vAlign w:val="bottom"/>
          </w:tcPr>
          <w:p w:rsidR="008F0648" w:rsidRDefault="008F0648" w:rsidP="008F0648">
            <w:pPr>
              <w:jc w:val="center"/>
            </w:pPr>
            <w:r w:rsidRPr="00811499">
              <w:t>ST.DLUHOP. 0,25/27</w:t>
            </w:r>
          </w:p>
        </w:tc>
        <w:tc>
          <w:tcPr>
            <w:tcW w:w="1418" w:type="dxa"/>
            <w:vAlign w:val="bottom"/>
          </w:tcPr>
          <w:p w:rsidR="008F0648" w:rsidRDefault="008F0648" w:rsidP="008F0648">
            <w:pPr>
              <w:jc w:val="center"/>
            </w:pPr>
            <w:r w:rsidRPr="004C506F">
              <w:t>BGBSTDL</w:t>
            </w:r>
          </w:p>
        </w:tc>
        <w:tc>
          <w:tcPr>
            <w:tcW w:w="3294" w:type="dxa"/>
            <w:vAlign w:val="bottom"/>
          </w:tcPr>
          <w:p w:rsidR="008F0648" w:rsidRDefault="008F0648" w:rsidP="008F0648">
            <w:pPr>
              <w:jc w:val="center"/>
            </w:pPr>
            <w:r>
              <w:t>23.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AA1E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97B2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3D034A" w:rsidRDefault="00D8485A" w:rsidP="003D034A">
      <w:pPr>
        <w:pStyle w:val="Nadpis1"/>
        <w:jc w:val="left"/>
      </w:pPr>
      <w:r>
        <w:rPr>
          <w:sz w:val="22"/>
        </w:rPr>
        <w:t>3.1</w:t>
      </w:r>
      <w:r w:rsidR="003D034A">
        <w:rPr>
          <w:sz w:val="22"/>
        </w:rPr>
        <w:t xml:space="preserve">. </w:t>
      </w:r>
      <w:r w:rsidR="003D034A" w:rsidRPr="003D034A">
        <w:rPr>
          <w:sz w:val="22"/>
        </w:rPr>
        <w:t>Seznam investičních cenných papírů, u kterých mohou působit tvůrci trhu RM-S, platný od 1. února 2020</w:t>
      </w:r>
    </w:p>
    <w:p w:rsidR="003D034A" w:rsidRDefault="003D034A" w:rsidP="003D034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3D034A" w:rsidTr="003D034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3D034A" w:rsidRDefault="003D034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D034A" w:rsidTr="003D034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D034A" w:rsidRDefault="003D034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rPr>
                <w:b/>
              </w:rPr>
            </w:pP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D034A" w:rsidTr="003D034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4A" w:rsidRDefault="003D0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0489A" w:rsidRDefault="0050489A" w:rsidP="003D034A">
      <w:pPr>
        <w:pStyle w:val="Nadpis4"/>
        <w:ind w:left="0" w:firstLine="0"/>
      </w:pPr>
      <w:r>
        <w:t>3.</w:t>
      </w:r>
      <w:r w:rsidR="00D8485A">
        <w:t>2</w:t>
      </w:r>
      <w:r>
        <w:t xml:space="preserve">. Seznam tvůrců trhu </w:t>
      </w:r>
    </w:p>
    <w:p w:rsidR="0050489A" w:rsidRPr="003D034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50489A" w:rsidRDefault="0050489A" w:rsidP="0050489A">
      <w:pPr>
        <w:pStyle w:val="Nadpis4"/>
        <w:ind w:left="0" w:firstLine="0"/>
      </w:pPr>
      <w:r>
        <w:t>3.</w:t>
      </w:r>
      <w:r w:rsidR="00D8485A">
        <w:t>3</w:t>
      </w:r>
      <w:r>
        <w:t>. Seznam podporovatelů likvidity</w:t>
      </w:r>
    </w:p>
    <w:p w:rsidR="0050489A" w:rsidRDefault="0050489A" w:rsidP="0050489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 w:rsidR="003D034A" w:rsidRPr="003D034A">
        <w:rPr>
          <w:b w:val="0"/>
          <w:sz w:val="20"/>
        </w:rPr>
        <w:t>únoru</w:t>
      </w:r>
      <w:r w:rsidRPr="003D034A">
        <w:rPr>
          <w:b w:val="0"/>
          <w:sz w:val="20"/>
        </w:rPr>
        <w:t xml:space="preserve"> 2020 mohou působit jako podporovatelé likvidity v RM-S </w:t>
      </w:r>
      <w:proofErr w:type="spellStart"/>
      <w:r w:rsidRPr="003D034A">
        <w:rPr>
          <w:b w:val="0"/>
          <w:sz w:val="20"/>
        </w:rPr>
        <w:t>Fio</w:t>
      </w:r>
      <w:proofErr w:type="spellEnd"/>
      <w:r w:rsidRPr="003D034A">
        <w:rPr>
          <w:b w:val="0"/>
          <w:sz w:val="20"/>
        </w:rPr>
        <w:t xml:space="preserve">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8F0648" w:rsidRDefault="008F0648" w:rsidP="008F0648">
      <w:pPr>
        <w:pStyle w:val="Nadpis1"/>
        <w:jc w:val="left"/>
        <w:rPr>
          <w:sz w:val="22"/>
        </w:rPr>
      </w:pPr>
      <w:r>
        <w:rPr>
          <w:sz w:val="22"/>
        </w:rPr>
        <w:t xml:space="preserve">3.4. </w:t>
      </w:r>
      <w:r w:rsidRPr="003D034A">
        <w:rPr>
          <w:sz w:val="22"/>
        </w:rPr>
        <w:t xml:space="preserve">Seznam investičních cenných papírů, </w:t>
      </w:r>
      <w:r w:rsidRPr="008F0648">
        <w:rPr>
          <w:sz w:val="22"/>
        </w:rPr>
        <w:t>u kterých mohou působit tvůrci trhu RM-S, platný od 1. března 2020</w:t>
      </w:r>
    </w:p>
    <w:p w:rsidR="008F0648" w:rsidRDefault="008F0648" w:rsidP="008F064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0648" w:rsidTr="0079718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0648" w:rsidRDefault="008F0648" w:rsidP="0079718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F0648" w:rsidTr="0079718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0648" w:rsidRDefault="008F0648" w:rsidP="0079718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0648" w:rsidRDefault="008F0648" w:rsidP="0079718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0648" w:rsidRDefault="008F0648" w:rsidP="0079718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0648" w:rsidRDefault="008F0648" w:rsidP="0079718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0648" w:rsidRDefault="008F0648" w:rsidP="00797184"/>
        </w:tc>
      </w:tr>
      <w:tr w:rsidR="008F0648" w:rsidTr="007971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Pr="00264A0E" w:rsidRDefault="008F0648" w:rsidP="0079718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0648" w:rsidRPr="00264A0E" w:rsidRDefault="008F0648" w:rsidP="0079718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0648" w:rsidRPr="007B3AFC" w:rsidRDefault="008F0648" w:rsidP="007971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0648" w:rsidRPr="007B3AFC" w:rsidRDefault="008F0648" w:rsidP="007971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Pr="00F52ED1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0648" w:rsidTr="007971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Pr="00264A0E" w:rsidRDefault="008F0648" w:rsidP="0079718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0648" w:rsidRPr="00264A0E" w:rsidRDefault="008F0648" w:rsidP="0079718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0648" w:rsidRPr="00EA0247" w:rsidRDefault="008F0648" w:rsidP="007971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0648" w:rsidRPr="00EA0247" w:rsidRDefault="008F0648" w:rsidP="007971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Pr="00F52ED1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0648" w:rsidTr="007971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Default="008F0648" w:rsidP="0079718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0648" w:rsidRDefault="008F0648" w:rsidP="00797184">
            <w:r>
              <w:t>CZ0005112300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0648" w:rsidRPr="000267E0" w:rsidRDefault="008F0648" w:rsidP="00797184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F0648" w:rsidRPr="000267E0" w:rsidRDefault="008F0648" w:rsidP="00797184">
            <w:pPr>
              <w:jc w:val="center"/>
              <w:rPr>
                <w:color w:val="000000"/>
              </w:rPr>
            </w:pPr>
            <w:r w:rsidRPr="000267E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Pr="00F52ED1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0648" w:rsidTr="007971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Default="008F0648" w:rsidP="0079718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0648" w:rsidRDefault="008F0648" w:rsidP="00797184">
            <w:r>
              <w:t>CZ0008019106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Pr="00F52ED1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0648" w:rsidTr="007971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Default="008F0648" w:rsidP="00797184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F0648" w:rsidRDefault="008F0648" w:rsidP="00797184">
            <w:r>
              <w:t>CZ0009093209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Pr="00F52ED1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0648" w:rsidTr="007971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0648" w:rsidRDefault="008F0648" w:rsidP="0079718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8F0648" w:rsidRDefault="008F0648" w:rsidP="00797184">
            <w:r>
              <w:t>CZ0008040318</w:t>
            </w:r>
          </w:p>
        </w:tc>
        <w:tc>
          <w:tcPr>
            <w:tcW w:w="1134" w:type="dxa"/>
            <w:vAlign w:val="center"/>
          </w:tcPr>
          <w:p w:rsidR="008F0648" w:rsidRPr="005C6E46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0648" w:rsidRPr="005E471D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0648" w:rsidRDefault="008F0648" w:rsidP="00797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F0648" w:rsidRDefault="008F0648" w:rsidP="008F0648">
      <w:pPr>
        <w:pStyle w:val="Nadpis4"/>
        <w:ind w:left="0" w:firstLine="0"/>
      </w:pPr>
      <w:r>
        <w:t xml:space="preserve">3.5. Seznam tvůrců trhu </w:t>
      </w:r>
    </w:p>
    <w:p w:rsidR="008F0648" w:rsidRPr="003D034A" w:rsidRDefault="008F0648" w:rsidP="008F0648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8F0648" w:rsidRDefault="008F0648" w:rsidP="008F0648">
      <w:pPr>
        <w:pStyle w:val="Nadpis4"/>
        <w:ind w:left="0" w:firstLine="0"/>
      </w:pPr>
      <w:r>
        <w:t>3.6. Seznam podporovatelů likvidity</w:t>
      </w:r>
    </w:p>
    <w:p w:rsidR="008F0648" w:rsidRDefault="008F0648" w:rsidP="008F0648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březnu</w:t>
      </w:r>
      <w:r w:rsidRPr="003D034A">
        <w:rPr>
          <w:b w:val="0"/>
          <w:sz w:val="20"/>
        </w:rPr>
        <w:t xml:space="preserve"> 2020 mohou působit jako podporovatelé likvidity v RM-S </w:t>
      </w:r>
      <w:proofErr w:type="spellStart"/>
      <w:r w:rsidRPr="003D034A">
        <w:rPr>
          <w:b w:val="0"/>
          <w:sz w:val="20"/>
        </w:rPr>
        <w:t>Fio</w:t>
      </w:r>
      <w:proofErr w:type="spellEnd"/>
      <w:r w:rsidRPr="003D034A">
        <w:rPr>
          <w:b w:val="0"/>
          <w:sz w:val="20"/>
        </w:rPr>
        <w:t xml:space="preserve">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8F0648" w:rsidRPr="008F0648" w:rsidRDefault="008F0648" w:rsidP="008F0648"/>
    <w:p w:rsidR="008F0648" w:rsidRPr="00797184" w:rsidRDefault="00986C8E" w:rsidP="0050489A">
      <w:pPr>
        <w:rPr>
          <w:b/>
        </w:rPr>
      </w:pPr>
      <w:r>
        <w:rPr>
          <w:b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86C8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2752" w:type="dxa"/>
            <w:vAlign w:val="bottom"/>
          </w:tcPr>
          <w:p w:rsidR="00986C8E" w:rsidRDefault="00986C8E" w:rsidP="00986C8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986C8E" w:rsidRDefault="00986C8E" w:rsidP="00986C8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97184">
        <w:rPr>
          <w:snapToGrid w:val="0"/>
        </w:rPr>
        <w:t>21</w:t>
      </w:r>
      <w:r w:rsidR="00413FC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D8485A">
        <w:rPr>
          <w:snapToGrid w:val="0"/>
        </w:rPr>
        <w:t>2</w:t>
      </w:r>
      <w:r w:rsidR="00B94F1E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196338">
        <w:rPr>
          <w:snapToGrid w:val="0"/>
        </w:rPr>
        <w:t xml:space="preserve"> do </w:t>
      </w:r>
      <w:r w:rsidR="00797184">
        <w:rPr>
          <w:snapToGrid w:val="0"/>
        </w:rPr>
        <w:t>28</w:t>
      </w:r>
      <w:r w:rsidR="006E45C3">
        <w:rPr>
          <w:snapToGrid w:val="0"/>
        </w:rPr>
        <w:t>.</w:t>
      </w:r>
      <w:r w:rsidR="00B5526B">
        <w:rPr>
          <w:snapToGrid w:val="0"/>
        </w:rPr>
        <w:t xml:space="preserve"> 0</w:t>
      </w:r>
      <w:r w:rsidR="0061443F">
        <w:rPr>
          <w:snapToGrid w:val="0"/>
        </w:rPr>
        <w:t>2</w:t>
      </w:r>
      <w:r w:rsidR="006B45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3C7761">
        <w:rPr>
          <w:snapToGrid w:val="0"/>
        </w:rPr>
        <w:t>20</w:t>
      </w:r>
      <w:r w:rsidR="00B5526B">
        <w:rPr>
          <w:snapToGrid w:val="0"/>
        </w:rPr>
        <w:t>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FB107E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24.2.2020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FB107E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GB00BDD85M81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FB107E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802DA2">
              <w:t>AVAST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FB107E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ks.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FB107E" w:rsidP="00F0611D">
            <w:pPr>
              <w:jc w:val="center"/>
            </w:pPr>
            <w:r>
              <w:t>1 008 334 494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6B0E39" w:rsidRDefault="006B0E39" w:rsidP="006B0E39">
      <w:pPr>
        <w:ind w:left="408"/>
        <w:jc w:val="both"/>
        <w:rPr>
          <w:b/>
        </w:rPr>
      </w:pPr>
      <w:r>
        <w:rPr>
          <w:b/>
        </w:rPr>
        <w:t>5.1.2. Dne 26. března 2020 se bude dle oznámení společnosti DEUTSCHE TELEKOM AG konat řádná valná hromada společnosti</w:t>
      </w:r>
    </w:p>
    <w:p w:rsidR="006B0E39" w:rsidRDefault="006B0E39" w:rsidP="006B0E39">
      <w:pPr>
        <w:ind w:left="408"/>
        <w:jc w:val="both"/>
      </w:pPr>
    </w:p>
    <w:p w:rsidR="006B0E39" w:rsidRDefault="006B0E39" w:rsidP="006B0E39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proofErr w:type="gramStart"/>
      <w:r>
        <w:t>20.3.2020</w:t>
      </w:r>
      <w:proofErr w:type="gramEnd"/>
      <w:r>
        <w:t xml:space="preserve">.  Rozhodný den pro účast na řádné valné hromadě byl stanoven na </w:t>
      </w:r>
      <w:proofErr w:type="gramStart"/>
      <w:r>
        <w:t>23.3.2020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6B0E39" w:rsidRDefault="006B0E39" w:rsidP="006B0E39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DEUTSCHE TELEKOM </w:t>
      </w:r>
      <w:proofErr w:type="gramStart"/>
      <w:r>
        <w:t>AG , přičemž</w:t>
      </w:r>
      <w:proofErr w:type="gramEnd"/>
      <w:r>
        <w:t xml:space="preserve"> se bude jednat pouze o jejich registraci u společnosti DEUTSCHE TELEKOM AG.</w:t>
      </w:r>
    </w:p>
    <w:p w:rsidR="006B0E39" w:rsidRDefault="006B0E39" w:rsidP="006B0E39">
      <w:pPr>
        <w:ind w:left="408"/>
        <w:jc w:val="both"/>
      </w:pPr>
    </w:p>
    <w:p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 w:rsidP="00353038">
      <w:pPr>
        <w:pStyle w:val="Nadpis2"/>
        <w:ind w:left="0" w:firstLine="0"/>
        <w:jc w:val="left"/>
      </w:pPr>
    </w:p>
    <w:p w:rsidR="00CB4CD5" w:rsidRDefault="00CB4CD5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97184">
        <w:rPr>
          <w:snapToGrid w:val="0"/>
        </w:rPr>
        <w:t>28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B5526B">
        <w:rPr>
          <w:snapToGrid w:val="0"/>
        </w:rPr>
        <w:t>0</w:t>
      </w:r>
      <w:r w:rsidR="0061443F">
        <w:rPr>
          <w:snapToGrid w:val="0"/>
        </w:rPr>
        <w:t>2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62793">
        <w:rPr>
          <w:snapToGrid w:val="0"/>
        </w:rPr>
        <w:t xml:space="preserve">Bc. </w:t>
      </w:r>
      <w:r w:rsidR="007D1911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5526B">
        <w:rPr>
          <w:snapToGrid w:val="0"/>
        </w:rPr>
        <w:t>0</w:t>
      </w:r>
      <w:r w:rsidR="00797184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97184">
        <w:rPr>
          <w:rFonts w:ascii="Times New Roman" w:hAnsi="Times New Roman"/>
          <w:snapToGrid w:val="0"/>
        </w:rPr>
        <w:t>28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61443F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39" w:rsidRDefault="006B0E39">
      <w:r>
        <w:separator/>
      </w:r>
    </w:p>
  </w:endnote>
  <w:endnote w:type="continuationSeparator" w:id="0">
    <w:p w:rsidR="006B0E39" w:rsidRDefault="006B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39" w:rsidRDefault="006B0E3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39" w:rsidRDefault="006B0E3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1C666A">
      <w:rPr>
        <w:rStyle w:val="slostrnky"/>
        <w:noProof/>
        <w:sz w:val="17"/>
      </w:rPr>
      <w:t>4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39" w:rsidRDefault="006B0E39">
      <w:r>
        <w:separator/>
      </w:r>
    </w:p>
  </w:footnote>
  <w:footnote w:type="continuationSeparator" w:id="0">
    <w:p w:rsidR="006B0E39" w:rsidRDefault="006B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CA53EE-6C48-4B45-AB3D-D1166514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E9A9-B0EB-459B-898D-213E9578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2355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16222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 Jan</cp:lastModifiedBy>
  <cp:revision>4</cp:revision>
  <cp:lastPrinted>2015-09-04T08:21:00Z</cp:lastPrinted>
  <dcterms:created xsi:type="dcterms:W3CDTF">2020-02-28T12:23:00Z</dcterms:created>
  <dcterms:modified xsi:type="dcterms:W3CDTF">2020-02-28T14:54:00Z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