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snapToGrid w:val="0"/>
        </w:rPr>
        <w:t xml:space="preserve">Poř.č.v řadě : </w:t>
      </w:r>
      <w:r w:rsidR="00FB107E">
        <w:rPr>
          <w:snapToGrid w:val="0"/>
        </w:rPr>
        <w:t>8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52/20</w:t>
      </w:r>
      <w:r w:rsidR="00B5526B">
        <w:t xml:space="preserve"> - </w:t>
      </w:r>
      <w:r w:rsidR="00A61B1D">
        <w:t>2</w:t>
      </w:r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5526B">
        <w:rPr>
          <w:snapToGrid w:val="0"/>
        </w:rPr>
        <w:t>0</w:t>
      </w:r>
      <w:r w:rsidR="00FB107E">
        <w:rPr>
          <w:snapToGrid w:val="0"/>
        </w:rPr>
        <w:t>8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FB107E" w:rsidP="004A7E67">
      <w:pPr>
        <w:rPr>
          <w:snapToGrid w:val="0"/>
        </w:rPr>
      </w:pPr>
      <w:r>
        <w:rPr>
          <w:snapToGrid w:val="0"/>
        </w:rPr>
        <w:t>V době od 14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>
        <w:rPr>
          <w:snapToGrid w:val="0"/>
        </w:rPr>
        <w:t>2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>
        <w:rPr>
          <w:snapToGrid w:val="0"/>
        </w:rPr>
        <w:t>21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61443F">
        <w:rPr>
          <w:snapToGrid w:val="0"/>
        </w:rPr>
        <w:t>2</w:t>
      </w:r>
      <w:r w:rsidR="004A7E67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B62793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F51CE2" w:rsidTr="00F51CE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00914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00914" w:rsidRDefault="00D8485A" w:rsidP="00300914">
            <w:pPr>
              <w:pStyle w:val="Titulek"/>
            </w:pPr>
            <w:r>
              <w:t>14.2</w:t>
            </w:r>
            <w:r w:rsidR="00B62793">
              <w:t>.2020</w:t>
            </w:r>
          </w:p>
        </w:tc>
        <w:tc>
          <w:tcPr>
            <w:tcW w:w="1559" w:type="dxa"/>
            <w:vAlign w:val="bottom"/>
          </w:tcPr>
          <w:p w:rsidR="00300914" w:rsidRDefault="00D8485A" w:rsidP="00300914">
            <w:pPr>
              <w:jc w:val="center"/>
            </w:pPr>
            <w:r>
              <w:t>CZ0001005870</w:t>
            </w:r>
          </w:p>
        </w:tc>
        <w:tc>
          <w:tcPr>
            <w:tcW w:w="2551" w:type="dxa"/>
            <w:vAlign w:val="bottom"/>
          </w:tcPr>
          <w:p w:rsidR="00300914" w:rsidRDefault="00D8485A" w:rsidP="00300914">
            <w:pPr>
              <w:jc w:val="center"/>
            </w:pPr>
            <w:r>
              <w:t>ST.DLUHOP. 1,25/25</w:t>
            </w:r>
          </w:p>
        </w:tc>
        <w:tc>
          <w:tcPr>
            <w:tcW w:w="1418" w:type="dxa"/>
            <w:vAlign w:val="bottom"/>
          </w:tcPr>
          <w:p w:rsidR="00300914" w:rsidRDefault="00D8485A" w:rsidP="00300914">
            <w:pPr>
              <w:jc w:val="center"/>
            </w:pPr>
            <w:r w:rsidRPr="00D8485A">
              <w:t>BGTSTDL</w:t>
            </w:r>
          </w:p>
        </w:tc>
        <w:tc>
          <w:tcPr>
            <w:tcW w:w="3294" w:type="dxa"/>
          </w:tcPr>
          <w:p w:rsidR="00300914" w:rsidRDefault="00D8485A" w:rsidP="00300914">
            <w:pPr>
              <w:pStyle w:val="Titulek"/>
            </w:pPr>
            <w:r>
              <w:t xml:space="preserve">Přijetí </w:t>
            </w:r>
          </w:p>
        </w:tc>
      </w:tr>
      <w:tr w:rsidR="00B62793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B62793" w:rsidRDefault="00D8485A" w:rsidP="00300914">
            <w:pPr>
              <w:pStyle w:val="Titulek"/>
            </w:pPr>
            <w:r>
              <w:t>14.2</w:t>
            </w:r>
            <w:r w:rsidR="00B62793">
              <w:t>.2020</w:t>
            </w:r>
          </w:p>
        </w:tc>
        <w:tc>
          <w:tcPr>
            <w:tcW w:w="1559" w:type="dxa"/>
            <w:vAlign w:val="bottom"/>
          </w:tcPr>
          <w:p w:rsidR="00B62793" w:rsidRDefault="0050489A" w:rsidP="00300914">
            <w:pPr>
              <w:jc w:val="center"/>
            </w:pPr>
            <w:r>
              <w:t>CZ0001002059</w:t>
            </w:r>
          </w:p>
        </w:tc>
        <w:tc>
          <w:tcPr>
            <w:tcW w:w="2551" w:type="dxa"/>
            <w:vAlign w:val="bottom"/>
          </w:tcPr>
          <w:p w:rsidR="00B62793" w:rsidRDefault="0050489A" w:rsidP="00300914">
            <w:pPr>
              <w:jc w:val="center"/>
            </w:pPr>
            <w:r>
              <w:t>ST.DLUHOP. 4,85/57</w:t>
            </w:r>
          </w:p>
        </w:tc>
        <w:tc>
          <w:tcPr>
            <w:tcW w:w="1418" w:type="dxa"/>
            <w:vAlign w:val="bottom"/>
          </w:tcPr>
          <w:p w:rsidR="00B62793" w:rsidRDefault="0050489A" w:rsidP="00300914">
            <w:pPr>
              <w:jc w:val="center"/>
            </w:pPr>
            <w:r>
              <w:t>BCESTDL</w:t>
            </w:r>
          </w:p>
        </w:tc>
        <w:tc>
          <w:tcPr>
            <w:tcW w:w="3294" w:type="dxa"/>
          </w:tcPr>
          <w:p w:rsidR="00B62793" w:rsidRDefault="00D8485A" w:rsidP="00D8485A">
            <w:pPr>
              <w:pStyle w:val="Titulek"/>
            </w:pPr>
            <w:r>
              <w:t>10</w:t>
            </w:r>
            <w:r w:rsidR="0050489A">
              <w:t>. tranše</w:t>
            </w:r>
          </w:p>
        </w:tc>
      </w:tr>
      <w:tr w:rsidR="00D8485A" w:rsidTr="00D8485A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D8485A" w:rsidRDefault="00D8485A" w:rsidP="00D8485A">
            <w:pPr>
              <w:pStyle w:val="Titulek"/>
            </w:pPr>
            <w:r>
              <w:t>14.2.2020</w:t>
            </w:r>
          </w:p>
        </w:tc>
        <w:tc>
          <w:tcPr>
            <w:tcW w:w="1559" w:type="dxa"/>
            <w:vAlign w:val="bottom"/>
          </w:tcPr>
          <w:p w:rsidR="00D8485A" w:rsidRDefault="00D8485A" w:rsidP="00D8485A">
            <w:pPr>
              <w:jc w:val="center"/>
            </w:pPr>
            <w:r w:rsidRPr="00F72553">
              <w:t>CZ0001004113</w:t>
            </w:r>
          </w:p>
        </w:tc>
        <w:tc>
          <w:tcPr>
            <w:tcW w:w="2551" w:type="dxa"/>
            <w:vAlign w:val="bottom"/>
          </w:tcPr>
          <w:p w:rsidR="00D8485A" w:rsidRDefault="00D8485A" w:rsidP="00D8485A">
            <w:pPr>
              <w:jc w:val="center"/>
            </w:pPr>
            <w:r w:rsidRPr="00F72553">
              <w:t>ST.DLUHOP. VAR/20</w:t>
            </w:r>
          </w:p>
        </w:tc>
        <w:tc>
          <w:tcPr>
            <w:tcW w:w="1418" w:type="dxa"/>
            <w:vAlign w:val="bottom"/>
          </w:tcPr>
          <w:p w:rsidR="00D8485A" w:rsidRDefault="00D8485A" w:rsidP="00D8485A">
            <w:pPr>
              <w:jc w:val="center"/>
            </w:pPr>
            <w:r w:rsidRPr="00F72553">
              <w:t>BEKSTDL</w:t>
            </w:r>
          </w:p>
        </w:tc>
        <w:tc>
          <w:tcPr>
            <w:tcW w:w="3294" w:type="dxa"/>
            <w:vAlign w:val="bottom"/>
          </w:tcPr>
          <w:p w:rsidR="00D8485A" w:rsidRDefault="00D8485A" w:rsidP="00D8485A">
            <w:pPr>
              <w:jc w:val="center"/>
            </w:pPr>
            <w:r>
              <w:t>Na 3 392 337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8065E1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17440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3D034A" w:rsidRDefault="00D8485A" w:rsidP="003D034A">
      <w:pPr>
        <w:pStyle w:val="Nadpis1"/>
        <w:jc w:val="left"/>
      </w:pPr>
      <w:r>
        <w:rPr>
          <w:sz w:val="22"/>
        </w:rPr>
        <w:t>3.1</w:t>
      </w:r>
      <w:r w:rsidR="003D034A">
        <w:rPr>
          <w:sz w:val="22"/>
        </w:rPr>
        <w:t xml:space="preserve">. </w:t>
      </w:r>
      <w:r w:rsidR="003D034A" w:rsidRPr="003D034A">
        <w:rPr>
          <w:sz w:val="22"/>
        </w:rPr>
        <w:t>Seznam investičních cenných papírů, u kterých mohou působit tvůrci trhu RM-S, platný od 1. února 2020</w:t>
      </w:r>
    </w:p>
    <w:p w:rsidR="003D034A" w:rsidRDefault="003D034A" w:rsidP="003D034A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3D034A" w:rsidTr="003D034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3D034A" w:rsidRDefault="003D034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3D034A" w:rsidTr="003D034A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3D034A" w:rsidRDefault="003D034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rPr>
                <w:b/>
              </w:rPr>
            </w:pPr>
          </w:p>
        </w:tc>
      </w:tr>
      <w:tr w:rsidR="003D034A" w:rsidTr="003D034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D034A" w:rsidTr="003D034A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A" w:rsidRDefault="003D03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50489A" w:rsidRDefault="0050489A" w:rsidP="003D034A">
      <w:pPr>
        <w:pStyle w:val="Nadpis4"/>
        <w:ind w:left="0" w:firstLine="0"/>
      </w:pPr>
      <w:r>
        <w:t>3.</w:t>
      </w:r>
      <w:r w:rsidR="00D8485A">
        <w:t>2</w:t>
      </w:r>
      <w:r>
        <w:t xml:space="preserve">. Seznam tvůrců trhu </w:t>
      </w:r>
    </w:p>
    <w:p w:rsidR="0050489A" w:rsidRPr="003D034A" w:rsidRDefault="0050489A" w:rsidP="0050489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50489A" w:rsidRDefault="0050489A" w:rsidP="0050489A">
      <w:pPr>
        <w:pStyle w:val="Nadpis4"/>
        <w:ind w:left="0" w:firstLine="0"/>
      </w:pPr>
      <w:r>
        <w:t>3.</w:t>
      </w:r>
      <w:r w:rsidR="00D8485A">
        <w:t>3</w:t>
      </w:r>
      <w:r>
        <w:t>. Seznam podporovatelů likvidity</w:t>
      </w:r>
    </w:p>
    <w:p w:rsidR="0050489A" w:rsidRPr="003D034A" w:rsidRDefault="0050489A" w:rsidP="0050489A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 w:rsidR="003D034A" w:rsidRPr="003D034A">
        <w:rPr>
          <w:b w:val="0"/>
          <w:sz w:val="20"/>
        </w:rPr>
        <w:t>únoru</w:t>
      </w:r>
      <w:r w:rsidRPr="003D034A">
        <w:rPr>
          <w:b w:val="0"/>
          <w:sz w:val="20"/>
        </w:rPr>
        <w:t xml:space="preserve"> 2020 mohou působit jako podporovatelé likvidity v RM-S Fio banka, a.s. a BH Securities a.s.</w:t>
      </w:r>
    </w:p>
    <w:p w:rsidR="00986C8E" w:rsidRDefault="00986C8E" w:rsidP="0050489A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86C8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2752" w:type="dxa"/>
            <w:vAlign w:val="bottom"/>
          </w:tcPr>
          <w:p w:rsidR="00986C8E" w:rsidRDefault="00986C8E" w:rsidP="00986C8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986C8E" w:rsidRDefault="00986C8E" w:rsidP="00986C8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FB107E">
        <w:rPr>
          <w:snapToGrid w:val="0"/>
        </w:rPr>
        <w:t>14</w:t>
      </w:r>
      <w:r w:rsidR="00413FC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D8485A">
        <w:rPr>
          <w:snapToGrid w:val="0"/>
        </w:rPr>
        <w:t>2</w:t>
      </w:r>
      <w:r w:rsidR="00B94F1E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196338">
        <w:rPr>
          <w:snapToGrid w:val="0"/>
        </w:rPr>
        <w:t xml:space="preserve"> do </w:t>
      </w:r>
      <w:r w:rsidR="00FB107E">
        <w:rPr>
          <w:snapToGrid w:val="0"/>
        </w:rPr>
        <w:t>21</w:t>
      </w:r>
      <w:r w:rsidR="006E45C3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61443F">
        <w:rPr>
          <w:snapToGrid w:val="0"/>
        </w:rPr>
        <w:t>2</w:t>
      </w:r>
      <w:r w:rsidR="006B45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3C7761">
        <w:rPr>
          <w:snapToGrid w:val="0"/>
        </w:rPr>
        <w:t>20</w:t>
      </w:r>
      <w:r w:rsidR="00B5526B">
        <w:rPr>
          <w:snapToGrid w:val="0"/>
        </w:rPr>
        <w:t>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FB107E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24.2.2020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FB107E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GB00BDD85M81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FB107E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802DA2">
              <w:t>AVAST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FB107E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ks.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FB107E" w:rsidP="00F0611D">
            <w:pPr>
              <w:jc w:val="center"/>
            </w:pPr>
            <w:r>
              <w:t>1 008 334 494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 w:rsidP="00353038">
      <w:pPr>
        <w:pStyle w:val="Nadpis2"/>
        <w:ind w:left="0" w:firstLine="0"/>
        <w:jc w:val="left"/>
      </w:pPr>
    </w:p>
    <w:p w:rsidR="00CB4CD5" w:rsidRDefault="00CB4CD5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FB107E">
        <w:rPr>
          <w:snapToGrid w:val="0"/>
        </w:rPr>
        <w:t>21</w:t>
      </w:r>
      <w:bookmarkStart w:id="0" w:name="_GoBack"/>
      <w:bookmarkEnd w:id="0"/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B5526B">
        <w:rPr>
          <w:snapToGrid w:val="0"/>
        </w:rPr>
        <w:t>0</w:t>
      </w:r>
      <w:r w:rsidR="0061443F">
        <w:rPr>
          <w:snapToGrid w:val="0"/>
        </w:rPr>
        <w:t>2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62793">
        <w:rPr>
          <w:snapToGrid w:val="0"/>
        </w:rPr>
        <w:t xml:space="preserve">Bc. </w:t>
      </w:r>
      <w:r w:rsidR="007D1911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5526B">
        <w:rPr>
          <w:snapToGrid w:val="0"/>
        </w:rPr>
        <w:t>0</w:t>
      </w:r>
      <w:r w:rsidR="00FB107E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FB107E">
        <w:rPr>
          <w:rFonts w:ascii="Times New Roman" w:hAnsi="Times New Roman"/>
          <w:snapToGrid w:val="0"/>
        </w:rPr>
        <w:t>21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61443F">
        <w:rPr>
          <w:rFonts w:ascii="Times New Roman" w:hAnsi="Times New Roman"/>
          <w:snapToGrid w:val="0"/>
        </w:rPr>
        <w:t>2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85A" w:rsidRDefault="00D8485A">
      <w:r>
        <w:separator/>
      </w:r>
    </w:p>
  </w:endnote>
  <w:endnote w:type="continuationSeparator" w:id="0">
    <w:p w:rsidR="00D8485A" w:rsidRDefault="00D8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5A" w:rsidRDefault="00D8485A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85A" w:rsidRDefault="00D8485A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FB107E"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85A" w:rsidRDefault="00D8485A">
      <w:r>
        <w:separator/>
      </w:r>
    </w:p>
  </w:footnote>
  <w:footnote w:type="continuationSeparator" w:id="0">
    <w:p w:rsidR="00D8485A" w:rsidRDefault="00D8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9091-7B83-4D31-B39A-3CBE8D69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2146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14782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2</cp:revision>
  <cp:lastPrinted>2015-09-04T08:21:00Z</cp:lastPrinted>
  <dcterms:created xsi:type="dcterms:W3CDTF">2020-02-21T15:01:00Z</dcterms:created>
  <dcterms:modified xsi:type="dcterms:W3CDTF">2020-02-21T15:01:00Z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