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 5</w:t>
      </w:r>
      <w:r w:rsidR="001E7F93">
        <w:rPr>
          <w:snapToGrid w:val="0"/>
        </w:rPr>
        <w:t>2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Pr="0015432F">
        <w:t>5/1 9/19</w:t>
      </w:r>
      <w:r>
        <w:t xml:space="preserve"> - 5</w:t>
      </w:r>
      <w:r w:rsidR="001E7F93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>č. 5</w:t>
      </w:r>
      <w:r w:rsidR="001E7F93">
        <w:rPr>
          <w:snapToGrid w:val="0"/>
        </w:rPr>
        <w:t>2</w:t>
      </w:r>
      <w:r>
        <w:rPr>
          <w:snapToGrid w:val="0"/>
        </w:rPr>
        <w:t>/2019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proofErr w:type="gramStart"/>
      <w:r w:rsidR="001E7F93">
        <w:rPr>
          <w:snapToGrid w:val="0"/>
        </w:rPr>
        <w:t>20</w:t>
      </w:r>
      <w:r>
        <w:rPr>
          <w:snapToGrid w:val="0"/>
        </w:rPr>
        <w:t>.12.2019</w:t>
      </w:r>
      <w:proofErr w:type="gramEnd"/>
      <w:r>
        <w:rPr>
          <w:snapToGrid w:val="0"/>
        </w:rPr>
        <w:t xml:space="preserve"> do </w:t>
      </w:r>
      <w:r w:rsidR="001E7F93">
        <w:rPr>
          <w:snapToGrid w:val="0"/>
        </w:rPr>
        <w:t>27</w:t>
      </w:r>
      <w:r>
        <w:rPr>
          <w:snapToGrid w:val="0"/>
        </w:rPr>
        <w:t>.12</w:t>
      </w:r>
      <w:r w:rsidR="004A7E67">
        <w:rPr>
          <w:snapToGrid w:val="0"/>
        </w:rPr>
        <w:t>.2019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300914" w:rsidP="00300914">
            <w:pPr>
              <w:pStyle w:val="Titulek"/>
            </w:pPr>
            <w:proofErr w:type="gramStart"/>
            <w:r>
              <w:t>20.12.2019</w:t>
            </w:r>
            <w:proofErr w:type="gramEnd"/>
          </w:p>
        </w:tc>
        <w:tc>
          <w:tcPr>
            <w:tcW w:w="1559" w:type="dxa"/>
            <w:vAlign w:val="bottom"/>
          </w:tcPr>
          <w:p w:rsidR="00300914" w:rsidRDefault="00300914" w:rsidP="00300914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300914" w:rsidRDefault="00300914" w:rsidP="00300914">
            <w:pPr>
              <w:jc w:val="center"/>
            </w:pPr>
            <w:r w:rsidRPr="000B56F8">
              <w:t>ST.DLUHOP. 0,45/23</w:t>
            </w:r>
          </w:p>
        </w:tc>
        <w:tc>
          <w:tcPr>
            <w:tcW w:w="1418" w:type="dxa"/>
            <w:vAlign w:val="bottom"/>
          </w:tcPr>
          <w:p w:rsidR="00300914" w:rsidRDefault="00300914" w:rsidP="00300914">
            <w:pPr>
              <w:jc w:val="center"/>
            </w:pPr>
            <w:r>
              <w:t>BGBSTDL</w:t>
            </w:r>
          </w:p>
        </w:tc>
        <w:tc>
          <w:tcPr>
            <w:tcW w:w="3294" w:type="dxa"/>
          </w:tcPr>
          <w:p w:rsidR="00300914" w:rsidRDefault="00300914" w:rsidP="00300914">
            <w:pPr>
              <w:pStyle w:val="Titulek"/>
            </w:pPr>
            <w:r>
              <w:t>Počtu ks, 23. tranše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300914" w:rsidP="00300914">
            <w:pPr>
              <w:pStyle w:val="Titulek"/>
            </w:pPr>
            <w:proofErr w:type="gramStart"/>
            <w:r>
              <w:t>20.12.2019</w:t>
            </w:r>
            <w:proofErr w:type="gramEnd"/>
          </w:p>
        </w:tc>
        <w:tc>
          <w:tcPr>
            <w:tcW w:w="1559" w:type="dxa"/>
            <w:vAlign w:val="bottom"/>
          </w:tcPr>
          <w:p w:rsidR="00300914" w:rsidRDefault="00300914" w:rsidP="00300914">
            <w:pPr>
              <w:jc w:val="center"/>
            </w:pPr>
            <w:r>
              <w:t>CZ0001005243</w:t>
            </w:r>
          </w:p>
        </w:tc>
        <w:tc>
          <w:tcPr>
            <w:tcW w:w="2551" w:type="dxa"/>
            <w:vAlign w:val="bottom"/>
          </w:tcPr>
          <w:p w:rsidR="00300914" w:rsidRDefault="00300914" w:rsidP="00300914">
            <w:pPr>
              <w:jc w:val="center"/>
            </w:pPr>
            <w:r w:rsidRPr="000B56F8">
              <w:t>ST.DLUHOP. 2,00/33</w:t>
            </w:r>
          </w:p>
        </w:tc>
        <w:tc>
          <w:tcPr>
            <w:tcW w:w="1418" w:type="dxa"/>
            <w:vAlign w:val="bottom"/>
          </w:tcPr>
          <w:p w:rsidR="00300914" w:rsidRDefault="00300914" w:rsidP="00300914">
            <w:pPr>
              <w:jc w:val="center"/>
            </w:pPr>
            <w:r>
              <w:t>BGCSTDL</w:t>
            </w:r>
          </w:p>
        </w:tc>
        <w:tc>
          <w:tcPr>
            <w:tcW w:w="3294" w:type="dxa"/>
          </w:tcPr>
          <w:p w:rsidR="00300914" w:rsidRDefault="00300914" w:rsidP="00300914">
            <w:pPr>
              <w:pStyle w:val="Titulek"/>
            </w:pPr>
            <w:r>
              <w:t>Počtu ks, 26.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3EA2A5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D0E79C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9E4EC9" w:rsidRPr="00C028F4" w:rsidRDefault="009E4EC9" w:rsidP="009E4EC9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986C8E">
        <w:rPr>
          <w:sz w:val="22"/>
        </w:rPr>
        <w:t>1</w:t>
      </w:r>
      <w:r w:rsidRPr="00C028F4">
        <w:rPr>
          <w:sz w:val="22"/>
        </w:rPr>
        <w:t>. Seznam investičních cenných papírů, u kterých mohou působit tvůrci trhu RM-S, platný od 1. prosince 2019</w:t>
      </w:r>
    </w:p>
    <w:p w:rsidR="009E4EC9" w:rsidRPr="00D5408A" w:rsidRDefault="009E4EC9" w:rsidP="009E4EC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E4EC9" w:rsidTr="0022020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E4EC9" w:rsidTr="0022020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E4EC9" w:rsidRDefault="009E4EC9" w:rsidP="00220202"/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CZ0005112300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CZ0008019106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CZ0009093209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CZ0008040318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4EC9" w:rsidRDefault="009E4EC9" w:rsidP="009E4EC9">
      <w:pPr>
        <w:pStyle w:val="Nadpis4"/>
        <w:ind w:left="0" w:firstLine="0"/>
      </w:pPr>
      <w:r>
        <w:t>3.</w:t>
      </w:r>
      <w:r w:rsidR="00986C8E">
        <w:t>2</w:t>
      </w:r>
      <w:r>
        <w:t xml:space="preserve">. Seznam tvůrců trhu 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9E4EC9" w:rsidRDefault="009E4EC9" w:rsidP="009E4EC9">
      <w:pPr>
        <w:pStyle w:val="Nadpis4"/>
        <w:ind w:left="0" w:firstLine="0"/>
      </w:pPr>
      <w:r>
        <w:t>3.</w:t>
      </w:r>
      <w:r w:rsidR="00986C8E">
        <w:t>3</w:t>
      </w:r>
      <w:r>
        <w:t>. Seznam podporovatelů likvidity</w:t>
      </w:r>
    </w:p>
    <w:p w:rsidR="00986C8E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prosinci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A52E14" w:rsidRDefault="00A52E14" w:rsidP="00A52E14"/>
    <w:p w:rsidR="00A52E14" w:rsidRPr="00A52E14" w:rsidRDefault="00A52E14" w:rsidP="00A52E14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>
        <w:rPr>
          <w:sz w:val="22"/>
        </w:rPr>
        <w:t>4</w:t>
      </w:r>
      <w:r w:rsidRPr="00C028F4">
        <w:rPr>
          <w:sz w:val="22"/>
        </w:rPr>
        <w:t xml:space="preserve">. </w:t>
      </w:r>
      <w:r w:rsidRPr="00A52E14">
        <w:rPr>
          <w:sz w:val="22"/>
        </w:rPr>
        <w:t>Seznam investičních cenných papírů, u kterých mohou působit tvůrci trhu RM-S, platný od 1. ledna 2020</w:t>
      </w:r>
    </w:p>
    <w:p w:rsidR="00A52E14" w:rsidRPr="00D5408A" w:rsidRDefault="00A52E14" w:rsidP="00A52E1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52E14" w:rsidTr="0078597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2E14" w:rsidRDefault="00A52E14" w:rsidP="00785973"/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78597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78597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52E14" w:rsidRPr="007B3AFC" w:rsidRDefault="00A52E14" w:rsidP="0078597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52E14" w:rsidRPr="007B3AFC" w:rsidRDefault="00A52E14" w:rsidP="0078597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78597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78597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EA0247" w:rsidRDefault="00A52E14" w:rsidP="0078597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EA0247" w:rsidRDefault="00A52E14" w:rsidP="0078597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CZ0005112300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0267E0" w:rsidRDefault="00A52E14" w:rsidP="0078597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52E14" w:rsidRPr="000267E0" w:rsidRDefault="00A52E14" w:rsidP="0078597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CZ0008019106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CZ0009093209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CZ0008040318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52E14" w:rsidRPr="00A52E14" w:rsidRDefault="00A52E14" w:rsidP="00A52E14"/>
    <w:p w:rsidR="00A52E14" w:rsidRDefault="00A52E14" w:rsidP="00A52E14">
      <w:pPr>
        <w:pStyle w:val="Nadpis4"/>
        <w:ind w:left="0" w:firstLine="0"/>
      </w:pPr>
      <w:r>
        <w:t xml:space="preserve">3.2. Seznam tvůrců trhu 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52E14" w:rsidRDefault="00A52E14" w:rsidP="00A52E14">
      <w:pPr>
        <w:pStyle w:val="Nadpis4"/>
        <w:ind w:left="0" w:firstLine="0"/>
      </w:pPr>
      <w:r>
        <w:t>3.3. Seznam podporovatelů likvidity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</w:t>
      </w:r>
      <w:r>
        <w:rPr>
          <w:b w:val="0"/>
          <w:sz w:val="20"/>
        </w:rPr>
        <w:t> lednu 2020</w:t>
      </w:r>
      <w:r>
        <w:rPr>
          <w:b w:val="0"/>
          <w:sz w:val="20"/>
        </w:rPr>
        <w:t xml:space="preserve">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E7F93">
        <w:rPr>
          <w:snapToGrid w:val="0"/>
        </w:rPr>
        <w:t>20</w:t>
      </w:r>
      <w:r w:rsidR="00413FC2">
        <w:rPr>
          <w:snapToGrid w:val="0"/>
        </w:rPr>
        <w:t>.1</w:t>
      </w:r>
      <w:r w:rsidR="00986C8E">
        <w:rPr>
          <w:snapToGrid w:val="0"/>
        </w:rPr>
        <w:t>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1E7F93">
        <w:rPr>
          <w:snapToGrid w:val="0"/>
        </w:rPr>
        <w:t>27</w:t>
      </w:r>
      <w:r w:rsidR="006E45C3">
        <w:rPr>
          <w:snapToGrid w:val="0"/>
        </w:rPr>
        <w:t>.</w:t>
      </w:r>
      <w:r w:rsidR="00325EA4">
        <w:rPr>
          <w:snapToGrid w:val="0"/>
        </w:rPr>
        <w:t>12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86C8E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70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551" w:type="dxa"/>
            <w:vAlign w:val="bottom"/>
          </w:tcPr>
          <w:p w:rsidR="00986C8E" w:rsidRPr="005D07C0" w:rsidRDefault="00FD427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835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  <w:bookmarkStart w:id="0" w:name="_GoBack"/>
        <w:bookmarkEnd w:id="0"/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20.2.20</w:t>
      </w:r>
      <w:r w:rsidR="00300914">
        <w:t>20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E7F93">
        <w:rPr>
          <w:snapToGrid w:val="0"/>
        </w:rPr>
        <w:t>27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325EA4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52E14">
        <w:rPr>
          <w:snapToGrid w:val="0"/>
        </w:rPr>
        <w:t xml:space="preserve">Bc. Tomáš </w:t>
      </w:r>
      <w:proofErr w:type="spellStart"/>
      <w:r w:rsidR="00A52E1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86C8E">
        <w:rPr>
          <w:snapToGrid w:val="0"/>
        </w:rPr>
        <w:t>5</w:t>
      </w:r>
      <w:r w:rsidR="001E7F9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E7F93">
        <w:rPr>
          <w:rFonts w:ascii="Times New Roman" w:hAnsi="Times New Roman"/>
          <w:snapToGrid w:val="0"/>
        </w:rPr>
        <w:t>27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325EA4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02" w:rsidRDefault="00220202">
      <w:r>
        <w:separator/>
      </w:r>
    </w:p>
  </w:endnote>
  <w:endnote w:type="continuationSeparator" w:id="0">
    <w:p w:rsidR="00220202" w:rsidRDefault="002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02" w:rsidRDefault="0022020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02" w:rsidRDefault="0022020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D427E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02" w:rsidRDefault="00220202">
      <w:r>
        <w:separator/>
      </w:r>
    </w:p>
  </w:footnote>
  <w:footnote w:type="continuationSeparator" w:id="0">
    <w:p w:rsidR="00220202" w:rsidRDefault="002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D7F5-767C-4359-9A92-AC3CE915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2247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16089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2019-12-27T11:17:00Z</dcterms:created>
  <dcterms:modified xsi:type="dcterms:W3CDTF">2019-12-27T13:59:00Z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