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192262">
        <w:rPr>
          <w:b/>
          <w:snapToGrid w:val="0"/>
        </w:rPr>
        <w:t>Řada :</w:t>
      </w:r>
      <w:proofErr w:type="gramEnd"/>
      <w:r w:rsidR="00192262">
        <w:rPr>
          <w:b/>
          <w:snapToGrid w:val="0"/>
        </w:rPr>
        <w:t xml:space="preserve">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F69A0">
        <w:rPr>
          <w:snapToGrid w:val="0"/>
        </w:rPr>
        <w:t>27</w:t>
      </w:r>
      <w:r w:rsidR="00710EA8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FF69A0">
        <w:rPr>
          <w:snapToGrid w:val="0"/>
        </w:rPr>
        <w:t>5.10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DE31DD" w:rsidP="00DE31DD">
            <w:pPr>
              <w:jc w:val="center"/>
              <w:rPr>
                <w:snapToGrid w:val="0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FF69A0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E76CA1" w:rsidRDefault="00DE31DD" w:rsidP="006B451D">
            <w:pPr>
              <w:jc w:val="center"/>
              <w:rPr>
                <w:snapToGrid w:val="0"/>
              </w:rPr>
            </w:pPr>
          </w:p>
        </w:tc>
      </w:tr>
      <w:tr w:rsidR="0033743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3743E" w:rsidRDefault="0033743E" w:rsidP="00DE31D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43E" w:rsidRPr="00E76CA1" w:rsidRDefault="0033743E" w:rsidP="00DE31DD">
            <w:pPr>
              <w:jc w:val="center"/>
              <w:rPr>
                <w:snapToGrid w:val="0"/>
              </w:rPr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43E" w:rsidRPr="00E76CA1" w:rsidRDefault="0033743E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</w:p>
        </w:tc>
        <w:tc>
          <w:tcPr>
            <w:tcW w:w="703" w:type="pct"/>
            <w:shd w:val="clear" w:color="auto" w:fill="auto"/>
            <w:vAlign w:val="bottom"/>
          </w:tcPr>
          <w:p w:rsidR="0033743E" w:rsidRDefault="0033743E" w:rsidP="00DE31DD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33743E" w:rsidRPr="00E76CA1" w:rsidRDefault="0033743E" w:rsidP="006B451D">
            <w:pPr>
              <w:jc w:val="center"/>
              <w:rPr>
                <w:snapToGrid w:val="0"/>
              </w:rPr>
            </w:pPr>
          </w:p>
        </w:tc>
      </w:tr>
      <w:tr w:rsidR="005D2AB0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</w:p>
        </w:tc>
        <w:tc>
          <w:tcPr>
            <w:tcW w:w="703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D2AB0" w:rsidRDefault="005D2AB0" w:rsidP="005D2AB0">
            <w:pPr>
              <w:jc w:val="center"/>
            </w:pPr>
          </w:p>
        </w:tc>
      </w:tr>
      <w:tr w:rsidR="005D2AB0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AB0" w:rsidRPr="00CB71BB" w:rsidRDefault="005D2AB0" w:rsidP="005D2AB0">
            <w:pPr>
              <w:jc w:val="center"/>
            </w:pPr>
          </w:p>
        </w:tc>
        <w:tc>
          <w:tcPr>
            <w:tcW w:w="703" w:type="pct"/>
            <w:shd w:val="clear" w:color="auto" w:fill="auto"/>
            <w:vAlign w:val="bottom"/>
          </w:tcPr>
          <w:p w:rsidR="005D2AB0" w:rsidRDefault="005D2AB0" w:rsidP="005D2AB0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D2AB0" w:rsidRDefault="005D2AB0" w:rsidP="005D2AB0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4F931" wp14:editId="4AD88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C8C2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B6676" wp14:editId="0066AA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FFBC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710EA8">
        <w:rPr>
          <w:sz w:val="22"/>
        </w:rPr>
        <w:t>září</w:t>
      </w:r>
      <w:r w:rsidR="00A36A12" w:rsidRPr="00A36A12">
        <w:rPr>
          <w:sz w:val="22"/>
        </w:rPr>
        <w:t xml:space="preserve"> 2018</w:t>
      </w:r>
    </w:p>
    <w:p w:rsidR="00710EA8" w:rsidRPr="00710EA8" w:rsidRDefault="00710EA8" w:rsidP="00710EA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10EA8" w:rsidTr="00710EA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10EA8" w:rsidTr="00710EA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10EA8" w:rsidRDefault="00710EA8" w:rsidP="00710EA8"/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CZ0005112300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CZ0008019106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CZ0009091500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CZ0009093209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CZ0008040318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6A12" w:rsidRPr="00D5408A" w:rsidRDefault="00A36A12" w:rsidP="00A36A12"/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710EA8">
        <w:rPr>
          <w:b w:val="0"/>
          <w:sz w:val="20"/>
        </w:rPr>
        <w:t>z</w:t>
      </w:r>
      <w:r w:rsidR="00394CC3">
        <w:rPr>
          <w:b w:val="0"/>
          <w:sz w:val="20"/>
        </w:rPr>
        <w:t>á</w:t>
      </w:r>
      <w:r w:rsidR="00710EA8">
        <w:rPr>
          <w:b w:val="0"/>
          <w:sz w:val="20"/>
        </w:rPr>
        <w:t>ří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proofErr w:type="spellStart"/>
      <w:r w:rsidR="00E9573C">
        <w:rPr>
          <w:b w:val="0"/>
          <w:sz w:val="20"/>
        </w:rPr>
        <w:t>Fio</w:t>
      </w:r>
      <w:proofErr w:type="spellEnd"/>
      <w:r w:rsidR="00E9573C"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8F15CF" w:rsidRPr="008F15CF" w:rsidRDefault="008F15CF" w:rsidP="008F15CF">
      <w:pPr>
        <w:pStyle w:val="Nadpis1"/>
        <w:jc w:val="left"/>
        <w:rPr>
          <w:sz w:val="22"/>
        </w:rPr>
      </w:pPr>
      <w:r w:rsidRPr="008F15CF">
        <w:rPr>
          <w:sz w:val="22"/>
        </w:rPr>
        <w:t>3.4. Seznam investičních cenných papírů, u kterých mohou působit tvůrci trhu RM-S, platný od 1. října 2018</w:t>
      </w:r>
    </w:p>
    <w:p w:rsidR="008F15CF" w:rsidRPr="00D5408A" w:rsidRDefault="008F15CF" w:rsidP="008F15C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15CF" w:rsidTr="00EF78A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15CF" w:rsidTr="00EF78A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15CF" w:rsidRDefault="008F15CF" w:rsidP="00EF78AA"/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CZ0005112300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CZ0008019106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CZ0009091500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CZ0009093209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CZ0008040318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5CF" w:rsidRDefault="008F15CF" w:rsidP="008F15CF">
      <w:pPr>
        <w:pStyle w:val="Nadpis4"/>
        <w:ind w:left="0" w:firstLine="0"/>
      </w:pPr>
      <w:r>
        <w:lastRenderedPageBreak/>
        <w:t xml:space="preserve">3.5. </w:t>
      </w:r>
      <w:r w:rsidRPr="00E5599C">
        <w:t xml:space="preserve">Seznam tvůrců trhu 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8F15CF" w:rsidRDefault="008F15CF" w:rsidP="008F15CF">
      <w:pPr>
        <w:pStyle w:val="Nadpis4"/>
        <w:ind w:left="0" w:firstLine="0"/>
      </w:pPr>
      <w:r>
        <w:t>3.6. Seznam podporovatelů likvidity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lastRenderedPageBreak/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F15CF">
        <w:rPr>
          <w:snapToGrid w:val="0"/>
        </w:rPr>
        <w:t>2</w:t>
      </w:r>
      <w:r w:rsidR="00FF69A0">
        <w:rPr>
          <w:snapToGrid w:val="0"/>
        </w:rPr>
        <w:t>7</w:t>
      </w:r>
      <w:r w:rsidR="00710EA8">
        <w:rPr>
          <w:snapToGrid w:val="0"/>
        </w:rPr>
        <w:t>.9</w:t>
      </w:r>
      <w:r w:rsidR="00196338">
        <w:rPr>
          <w:snapToGrid w:val="0"/>
        </w:rPr>
        <w:t xml:space="preserve">.2018 do </w:t>
      </w:r>
      <w:r w:rsidR="00FF69A0">
        <w:rPr>
          <w:snapToGrid w:val="0"/>
        </w:rPr>
        <w:t>5.10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F69A0">
        <w:rPr>
          <w:snapToGrid w:val="0"/>
        </w:rPr>
        <w:t>5.10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F15CF">
        <w:rPr>
          <w:snapToGrid w:val="0"/>
        </w:rPr>
        <w:t xml:space="preserve">Ing. Tomáš </w:t>
      </w:r>
      <w:r w:rsidR="00A9079A">
        <w:rPr>
          <w:snapToGrid w:val="0"/>
        </w:rPr>
        <w:t>Somr</w:t>
      </w:r>
      <w:bookmarkStart w:id="0" w:name="_GoBack"/>
      <w:bookmarkEnd w:id="0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F69A0">
        <w:rPr>
          <w:rFonts w:ascii="Times New Roman" w:hAnsi="Times New Roman"/>
          <w:snapToGrid w:val="0"/>
        </w:rPr>
        <w:t>5.10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9079A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25353"/>
  <w15:docId w15:val="{57138FFF-7004-4701-BCB9-58753A13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7FD9-B29D-4AB5-A0F7-EC3FB0F4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2273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Somr Tomáš</cp:lastModifiedBy>
  <cp:revision>5</cp:revision>
  <cp:lastPrinted>2015-09-04T08:21:00Z</cp:lastPrinted>
  <dcterms:created xsi:type="dcterms:W3CDTF">2018-09-27T12:38:00Z</dcterms:created>
  <dcterms:modified xsi:type="dcterms:W3CDTF">2018-10-05T14:15:00Z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