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7423BE">
        <w:rPr>
          <w:snapToGrid w:val="0"/>
        </w:rPr>
        <w:t>44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7423BE">
        <w:rPr>
          <w:snapToGrid w:val="0"/>
        </w:rPr>
        <w:t>44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7423BE">
        <w:rPr>
          <w:snapToGrid w:val="0"/>
        </w:rPr>
        <w:t>27</w:t>
      </w:r>
      <w:r w:rsidR="000E7EB1">
        <w:rPr>
          <w:snapToGrid w:val="0"/>
        </w:rPr>
        <w:t>.</w:t>
      </w:r>
      <w:r w:rsidR="00A17C75">
        <w:rPr>
          <w:snapToGrid w:val="0"/>
        </w:rPr>
        <w:t>10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proofErr w:type="gramEnd"/>
      <w:r>
        <w:rPr>
          <w:snapToGrid w:val="0"/>
        </w:rPr>
        <w:t xml:space="preserve"> do </w:t>
      </w:r>
      <w:r w:rsidR="007423BE">
        <w:rPr>
          <w:snapToGrid w:val="0"/>
        </w:rPr>
        <w:t>4.11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AE3917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E3917" w:rsidRPr="001107AE" w:rsidRDefault="00AE3917" w:rsidP="00AE3917">
            <w:pPr>
              <w:pStyle w:val="Titulek"/>
              <w:spacing w:before="0"/>
            </w:pPr>
            <w:proofErr w:type="gramStart"/>
            <w:r>
              <w:t>31.10.2016</w:t>
            </w:r>
            <w:proofErr w:type="gramEnd"/>
          </w:p>
        </w:tc>
        <w:tc>
          <w:tcPr>
            <w:tcW w:w="850" w:type="pct"/>
            <w:shd w:val="clear" w:color="auto" w:fill="auto"/>
            <w:vAlign w:val="bottom"/>
          </w:tcPr>
          <w:p w:rsidR="00AE3917" w:rsidRPr="00B15E3C" w:rsidRDefault="00AE3917" w:rsidP="00AE3917">
            <w:pPr>
              <w:pStyle w:val="Titulek"/>
            </w:pPr>
            <w:r w:rsidRPr="0025015A">
              <w:t>CZ0001004717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AE3917" w:rsidRPr="00B15E3C" w:rsidRDefault="00AE3917" w:rsidP="00AE3917">
            <w:pPr>
              <w:pStyle w:val="Titulek"/>
            </w:pPr>
            <w:r w:rsidRPr="0025015A">
              <w:t>ST.DLUHOP. 0,00/19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AE3917" w:rsidRDefault="00AE3917" w:rsidP="00AE391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AE3917" w:rsidRDefault="00AE3917" w:rsidP="00AE3917">
            <w:pPr>
              <w:pStyle w:val="Titulek"/>
              <w:spacing w:before="0"/>
            </w:pPr>
            <w:r>
              <w:t xml:space="preserve">8. tranše, na </w:t>
            </w:r>
            <w:r w:rsidRPr="00AE3917">
              <w:t>5</w:t>
            </w:r>
            <w:r>
              <w:t>.</w:t>
            </w:r>
            <w:r w:rsidRPr="00AE3917">
              <w:t>673</w:t>
            </w:r>
            <w:r>
              <w:t>.</w:t>
            </w:r>
            <w:r w:rsidRPr="00AE3917">
              <w:t>447</w:t>
            </w:r>
            <w:r>
              <w:t xml:space="preserve"> ks</w:t>
            </w:r>
          </w:p>
        </w:tc>
      </w:tr>
      <w:tr w:rsidR="00AE3917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E3917" w:rsidRPr="001107AE" w:rsidRDefault="00AE3917" w:rsidP="00AE3917">
            <w:pPr>
              <w:pStyle w:val="Titulek"/>
              <w:spacing w:before="0"/>
            </w:pPr>
            <w:proofErr w:type="gramStart"/>
            <w:r>
              <w:t>31.10.2016</w:t>
            </w:r>
            <w:proofErr w:type="gramEnd"/>
          </w:p>
        </w:tc>
        <w:tc>
          <w:tcPr>
            <w:tcW w:w="850" w:type="pct"/>
            <w:shd w:val="clear" w:color="auto" w:fill="auto"/>
            <w:vAlign w:val="bottom"/>
          </w:tcPr>
          <w:p w:rsidR="00AE3917" w:rsidRPr="0025015A" w:rsidRDefault="00AE3917" w:rsidP="00AE3917">
            <w:pPr>
              <w:pStyle w:val="Titulek"/>
            </w:pPr>
            <w:r>
              <w:rPr>
                <w:color w:val="000000"/>
              </w:rPr>
              <w:t>CZ0001004253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AE3917" w:rsidRPr="0025015A" w:rsidRDefault="00AE3917" w:rsidP="00AE3917">
            <w:pPr>
              <w:pStyle w:val="Titulek"/>
            </w:pPr>
            <w:r w:rsidRPr="0025015A">
              <w:t>ST.DLUHOP. 2,40/25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AE3917" w:rsidRDefault="00AE3917" w:rsidP="00AE391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AE3917" w:rsidRDefault="00AE3917" w:rsidP="00AE3917">
            <w:pPr>
              <w:pStyle w:val="Titulek"/>
              <w:spacing w:before="0"/>
            </w:pPr>
            <w:r>
              <w:t xml:space="preserve">9. tranše, na </w:t>
            </w:r>
            <w:r w:rsidRPr="00AE3917">
              <w:t>4</w:t>
            </w:r>
            <w:r>
              <w:t>.</w:t>
            </w:r>
            <w:r w:rsidRPr="00AE3917">
              <w:t>964</w:t>
            </w:r>
            <w:r>
              <w:t>.</w:t>
            </w:r>
            <w:r w:rsidRPr="00AE3917">
              <w:t>987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F731C3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786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85" w:type="pct"/>
            <w:vAlign w:val="center"/>
          </w:tcPr>
          <w:p w:rsidR="00D9412A" w:rsidRPr="006B2156" w:rsidRDefault="00F731C3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6CB3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57237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414011" w:rsidRDefault="00A17C75" w:rsidP="00414011">
      <w:pPr>
        <w:pStyle w:val="Nadpis4"/>
        <w:ind w:left="0" w:firstLine="0"/>
      </w:pPr>
      <w:r>
        <w:t>3.1</w:t>
      </w:r>
      <w:r w:rsidR="00A33B30">
        <w:t xml:space="preserve">. </w:t>
      </w:r>
      <w:r w:rsidR="00414011" w:rsidRPr="00414011">
        <w:t xml:space="preserve">Seznam investičních cenných papírů, u kterých mohou působit tvůrci trhu RM-S, platný </w:t>
      </w:r>
      <w:proofErr w:type="gramStart"/>
      <w:r w:rsidR="00414011" w:rsidRPr="00414011">
        <w:t xml:space="preserve">od </w:t>
      </w:r>
      <w:r w:rsidR="00414011">
        <w:t xml:space="preserve">          </w:t>
      </w:r>
      <w:r w:rsidR="00414011" w:rsidRPr="00414011">
        <w:t>1. října</w:t>
      </w:r>
      <w:proofErr w:type="gramEnd"/>
      <w:r w:rsidR="00414011" w:rsidRPr="00414011">
        <w:t xml:space="preserve"> 2016</w:t>
      </w:r>
    </w:p>
    <w:p w:rsidR="00414011" w:rsidRPr="00414011" w:rsidRDefault="00414011" w:rsidP="0041401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14011" w:rsidTr="0035225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14011" w:rsidRDefault="00414011" w:rsidP="0035225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14011" w:rsidRDefault="00414011" w:rsidP="0035225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14011" w:rsidRDefault="00414011" w:rsidP="0035225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14011" w:rsidRDefault="00414011" w:rsidP="0035225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14011" w:rsidRDefault="00414011" w:rsidP="0035225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14011" w:rsidTr="0035225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4011" w:rsidRDefault="00414011" w:rsidP="0035225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14011" w:rsidRDefault="00414011" w:rsidP="0035225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14011" w:rsidRDefault="00414011" w:rsidP="0035225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14011" w:rsidRDefault="00414011" w:rsidP="0035225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14011" w:rsidRDefault="00414011" w:rsidP="00352252"/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5225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5225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52252">
            <w:r>
              <w:t>VIG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52252">
            <w:r>
              <w:t>AT0000908504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14011" w:rsidRPr="006B5B56" w:rsidRDefault="00414011" w:rsidP="0035225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14011" w:rsidRPr="006B5B56" w:rsidRDefault="00414011" w:rsidP="0035225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5225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5225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4011" w:rsidTr="0035225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414011" w:rsidRDefault="00414011" w:rsidP="00352252">
            <w:r>
              <w:t>CS0008418869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14011" w:rsidRPr="008710ED" w:rsidRDefault="00414011" w:rsidP="00352252">
            <w:pPr>
              <w:jc w:val="center"/>
            </w:pPr>
            <w:r w:rsidRPr="008710ED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14011" w:rsidRPr="008710ED" w:rsidRDefault="00414011" w:rsidP="00352252">
            <w:pPr>
              <w:jc w:val="center"/>
            </w:pPr>
            <w:r w:rsidRPr="008710ED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414011" w:rsidRDefault="00414011" w:rsidP="00352252">
            <w:r>
              <w:t>CZ0005098558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14011" w:rsidRDefault="00414011" w:rsidP="00352252">
            <w:r>
              <w:t>CZ0005112300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14011" w:rsidRDefault="00414011" w:rsidP="00352252">
            <w:r>
              <w:t>CZ0008019106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14011" w:rsidRDefault="00414011" w:rsidP="00352252">
            <w:r>
              <w:t>CZ0009091500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414011" w:rsidRDefault="00414011" w:rsidP="00352252">
            <w:r>
              <w:t>CZ0009093209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52252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52252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14011" w:rsidRPr="006B5B56" w:rsidRDefault="00414011" w:rsidP="0035225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14011" w:rsidRPr="006B5B56" w:rsidRDefault="00414011" w:rsidP="0035225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r>
              <w:t>VOLKSWAGEN AG</w:t>
            </w:r>
          </w:p>
        </w:tc>
        <w:tc>
          <w:tcPr>
            <w:tcW w:w="1701" w:type="dxa"/>
            <w:vAlign w:val="center"/>
          </w:tcPr>
          <w:p w:rsidR="00414011" w:rsidRDefault="00414011" w:rsidP="00352252">
            <w:r>
              <w:t>DE0007664005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52252">
            <w:r>
              <w:t>NOKIA CORP.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52252">
            <w:r>
              <w:t>FI0009000681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52252">
            <w:r>
              <w:t>NWR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52252">
            <w:r>
              <w:t>GB00B42CTW68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264A0E" w:rsidRDefault="00414011" w:rsidP="00352252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414011" w:rsidRPr="00264A0E" w:rsidRDefault="00414011" w:rsidP="00352252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14011" w:rsidRPr="006B5B56" w:rsidRDefault="00414011" w:rsidP="0035225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14011" w:rsidRPr="006B5B56" w:rsidRDefault="00414011" w:rsidP="0035225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Pr="008E1DC9" w:rsidRDefault="00414011" w:rsidP="00352252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414011" w:rsidRPr="008E1DC9" w:rsidRDefault="00414011" w:rsidP="00352252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14011" w:rsidRDefault="00414011" w:rsidP="00352252">
            <w:r>
              <w:t>FORTUNA</w:t>
            </w:r>
          </w:p>
        </w:tc>
        <w:tc>
          <w:tcPr>
            <w:tcW w:w="1701" w:type="dxa"/>
            <w:vAlign w:val="center"/>
          </w:tcPr>
          <w:p w:rsidR="00414011" w:rsidRDefault="00414011" w:rsidP="00352252">
            <w:r>
              <w:t>NL0009604859</w:t>
            </w:r>
          </w:p>
        </w:tc>
        <w:tc>
          <w:tcPr>
            <w:tcW w:w="1134" w:type="dxa"/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8710ED" w:rsidRDefault="00414011" w:rsidP="00352252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8710ED" w:rsidRDefault="00414011" w:rsidP="00352252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D52BE7" w:rsidRDefault="00414011" w:rsidP="0035225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14011" w:rsidTr="0035225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Default="00414011" w:rsidP="00352252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5C6E46" w:rsidRDefault="00414011" w:rsidP="0035225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6B5B56" w:rsidRDefault="00414011" w:rsidP="0035225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6B5B56" w:rsidRDefault="00414011" w:rsidP="00352252">
            <w:pPr>
              <w:jc w:val="center"/>
              <w:rPr>
                <w:color w:val="000000"/>
              </w:rPr>
            </w:pPr>
            <w:r w:rsidRPr="006B5B56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11" w:rsidRPr="00F52ED1" w:rsidRDefault="00414011" w:rsidP="0035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33B30" w:rsidRDefault="00A17C75" w:rsidP="00A33B30">
      <w:pPr>
        <w:pStyle w:val="Nadpis4"/>
        <w:ind w:left="0" w:firstLine="0"/>
      </w:pPr>
      <w:r>
        <w:t>3.2</w:t>
      </w:r>
      <w:r w:rsidR="00A33B30">
        <w:t xml:space="preserve">. </w:t>
      </w:r>
      <w:r w:rsidR="00A33B30" w:rsidRPr="00E5599C">
        <w:t xml:space="preserve">Seznam tvůrců trhu </w:t>
      </w:r>
    </w:p>
    <w:p w:rsidR="00A33B30" w:rsidRDefault="00A33B30" w:rsidP="00A33B30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říjnu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137469" w:rsidRDefault="00137469"/>
    <w:p w:rsidR="00137469" w:rsidRDefault="00137469">
      <w:pPr>
        <w:rPr>
          <w:b/>
          <w:snapToGrid w:val="0"/>
          <w:sz w:val="22"/>
        </w:rPr>
      </w:pPr>
      <w:r>
        <w:br w:type="page"/>
      </w:r>
    </w:p>
    <w:p w:rsidR="00137469" w:rsidRDefault="00137469" w:rsidP="00137469">
      <w:pPr>
        <w:pStyle w:val="Nadpis4"/>
        <w:ind w:left="0" w:firstLine="0"/>
      </w:pPr>
      <w:r>
        <w:lastRenderedPageBreak/>
        <w:t>3.3. Seznam investičních cenných papírů, u kterých mohou působit tvůrci trhu RM-S, platný od 1. listopadu 2016</w:t>
      </w:r>
    </w:p>
    <w:p w:rsidR="00137469" w:rsidRPr="00D5408A" w:rsidRDefault="00137469" w:rsidP="00137469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137469" w:rsidTr="00A1446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37469" w:rsidTr="00A1446E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37469" w:rsidRDefault="00137469" w:rsidP="00A1446E"/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VIG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AT0000908504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1,5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CS0008418869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37469" w:rsidRPr="00A21AE6" w:rsidRDefault="00137469" w:rsidP="00A1446E">
            <w:pPr>
              <w:jc w:val="center"/>
            </w:pPr>
            <w:r w:rsidRPr="00A21AE6">
              <w:t>270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37469" w:rsidRPr="00A21AE6" w:rsidRDefault="00137469" w:rsidP="00A1446E">
            <w:pPr>
              <w:jc w:val="center"/>
            </w:pPr>
            <w:r w:rsidRPr="00A21AE6">
              <w:t>540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CZ0005098558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CZ0005112300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CZ0008019106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CZ0009091500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CZ0009093209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r>
              <w:t>VOLKSWAGEN AG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DE0007664005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NOKIA CORP.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FI0009000681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NWR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GB00B42CTW68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8E1DC9" w:rsidRDefault="00137469" w:rsidP="00A1446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137469" w:rsidRPr="008E1DC9" w:rsidRDefault="00137469" w:rsidP="00A1446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r>
              <w:t>FORTUNA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NL0009604859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8710ED" w:rsidRDefault="00137469" w:rsidP="00A1446E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8710ED" w:rsidRDefault="00137469" w:rsidP="00A1446E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37469" w:rsidRDefault="00137469" w:rsidP="00137469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137469" w:rsidRDefault="00137469" w:rsidP="00137469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listopadu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A17C75" w:rsidRDefault="00A17C75">
      <w: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99520D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99520D" w:rsidRPr="001107AE" w:rsidRDefault="0099520D" w:rsidP="0099520D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99520D" w:rsidRPr="00B15E3C" w:rsidRDefault="0099520D" w:rsidP="0099520D">
            <w:pPr>
              <w:pStyle w:val="Titulek"/>
            </w:pPr>
          </w:p>
        </w:tc>
        <w:tc>
          <w:tcPr>
            <w:tcW w:w="2692" w:type="dxa"/>
            <w:vAlign w:val="bottom"/>
          </w:tcPr>
          <w:p w:rsidR="0099520D" w:rsidRPr="00B15E3C" w:rsidRDefault="00AE3917" w:rsidP="0099520D">
            <w:pPr>
              <w:pStyle w:val="Titulek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99520D" w:rsidRDefault="0099520D" w:rsidP="0099520D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AE3917">
        <w:rPr>
          <w:snapToGrid w:val="0"/>
        </w:rPr>
        <w:t>27</w:t>
      </w:r>
      <w:r w:rsidR="00600C1F">
        <w:rPr>
          <w:snapToGrid w:val="0"/>
        </w:rPr>
        <w:t>.</w:t>
      </w:r>
      <w:r w:rsidR="00A17C75">
        <w:rPr>
          <w:snapToGrid w:val="0"/>
        </w:rPr>
        <w:t>10</w:t>
      </w:r>
      <w:r w:rsidR="004F7F93">
        <w:rPr>
          <w:snapToGrid w:val="0"/>
        </w:rPr>
        <w:t>.2016</w:t>
      </w:r>
      <w:proofErr w:type="gramEnd"/>
      <w:r w:rsidR="00600C1F">
        <w:rPr>
          <w:snapToGrid w:val="0"/>
        </w:rPr>
        <w:t xml:space="preserve"> do </w:t>
      </w:r>
      <w:r w:rsidR="00AE3917">
        <w:rPr>
          <w:snapToGrid w:val="0"/>
        </w:rPr>
        <w:t>4</w:t>
      </w:r>
      <w:r w:rsidR="006A04D8">
        <w:rPr>
          <w:snapToGrid w:val="0"/>
        </w:rPr>
        <w:t>.</w:t>
      </w:r>
      <w:r w:rsidR="00AE3917">
        <w:rPr>
          <w:snapToGrid w:val="0"/>
        </w:rPr>
        <w:t>11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16.6.2016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5D07C0">
              <w:rPr>
                <w:snapToGrid w:val="0"/>
              </w:rPr>
              <w:t>HARVARD.PRŮM.</w:t>
            </w:r>
            <w:proofErr w:type="gramEnd"/>
            <w:r w:rsidRPr="005D07C0"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bookmarkStart w:id="0" w:name="_GoBack"/>
            <w:bookmarkEnd w:id="0"/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AE6A5A" w:rsidRPr="001E5839" w:rsidRDefault="00AE6A5A" w:rsidP="00AE6A5A">
      <w:pPr>
        <w:ind w:left="360"/>
        <w:jc w:val="both"/>
      </w:pPr>
      <w:r>
        <w:rPr>
          <w:b/>
        </w:rPr>
        <w:t>5</w:t>
      </w:r>
      <w:r w:rsidRPr="00FB387C">
        <w:rPr>
          <w:b/>
        </w:rPr>
        <w:t>.</w:t>
      </w:r>
      <w:r>
        <w:rPr>
          <w:b/>
        </w:rPr>
        <w:t>1</w:t>
      </w:r>
      <w:r w:rsidRPr="00FB387C">
        <w:rPr>
          <w:b/>
        </w:rPr>
        <w:t>.</w:t>
      </w:r>
      <w:r>
        <w:rPr>
          <w:b/>
        </w:rPr>
        <w:t xml:space="preserve">1 </w:t>
      </w:r>
      <w:r w:rsidRPr="00FB387C">
        <w:rPr>
          <w:b/>
        </w:rPr>
        <w:t xml:space="preserve">Dne </w:t>
      </w:r>
      <w:r>
        <w:rPr>
          <w:b/>
        </w:rPr>
        <w:t>3. listopadu 2016</w:t>
      </w:r>
      <w:r w:rsidRPr="00FB387C">
        <w:rPr>
          <w:b/>
        </w:rPr>
        <w:t xml:space="preserve"> se bude dle oznámení společnosti </w:t>
      </w:r>
      <w:r w:rsidRPr="00DD55F3">
        <w:rPr>
          <w:b/>
        </w:rPr>
        <w:t xml:space="preserve">New </w:t>
      </w:r>
      <w:proofErr w:type="spellStart"/>
      <w:r w:rsidRPr="00DD55F3">
        <w:rPr>
          <w:b/>
        </w:rPr>
        <w:t>World</w:t>
      </w:r>
      <w:proofErr w:type="spellEnd"/>
      <w:r w:rsidRPr="00DD55F3">
        <w:rPr>
          <w:b/>
        </w:rPr>
        <w:t xml:space="preserve"> </w:t>
      </w:r>
      <w:proofErr w:type="spellStart"/>
      <w:r w:rsidRPr="00DD55F3">
        <w:rPr>
          <w:b/>
        </w:rPr>
        <w:t>Resources</w:t>
      </w:r>
      <w:proofErr w:type="spellEnd"/>
      <w:r w:rsidRPr="00DD55F3">
        <w:rPr>
          <w:b/>
        </w:rPr>
        <w:t xml:space="preserve"> </w:t>
      </w:r>
      <w:proofErr w:type="spellStart"/>
      <w:r w:rsidRPr="00DD55F3">
        <w:rPr>
          <w:b/>
        </w:rPr>
        <w:t>Plc</w:t>
      </w:r>
      <w:proofErr w:type="spellEnd"/>
      <w:r>
        <w:rPr>
          <w:b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ab/>
        <w:t>mimo</w:t>
      </w:r>
      <w:r w:rsidRPr="00FB387C">
        <w:rPr>
          <w:b/>
        </w:rPr>
        <w:t>řádná valná hromada společnosti (ŘVH).</w:t>
      </w:r>
    </w:p>
    <w:p w:rsidR="00AE6A5A" w:rsidRDefault="00AE6A5A" w:rsidP="00AE6A5A">
      <w:pPr>
        <w:ind w:left="709"/>
        <w:jc w:val="both"/>
      </w:pPr>
    </w:p>
    <w:p w:rsidR="00AE6A5A" w:rsidRDefault="00AE6A5A" w:rsidP="00AE6A5A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tomas.svoboda@rmsystem.cz, nejpozději do 14:00 hod. dne </w:t>
      </w:r>
      <w:proofErr w:type="gramStart"/>
      <w:r>
        <w:t>26.10.2016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AE6A5A" w:rsidRDefault="00AE6A5A" w:rsidP="00AE6A5A">
      <w:pPr>
        <w:ind w:left="709"/>
        <w:jc w:val="both"/>
      </w:pPr>
    </w:p>
    <w:p w:rsidR="00AE6A5A" w:rsidRDefault="00AE6A5A" w:rsidP="00AE6A5A">
      <w:pPr>
        <w:ind w:left="709"/>
        <w:jc w:val="both"/>
      </w:pPr>
      <w:r>
        <w:t xml:space="preserve">Registrace případných zájemců pro účely účasti/hlasování na mimořádné valné hromadě bude RM-SYSTÉM, česká burza cenných papírů, a.s. zajišťovat ve spolupráci se společností </w:t>
      </w:r>
      <w:r w:rsidRPr="00DD55F3">
        <w:t xml:space="preserve">New </w:t>
      </w:r>
      <w:proofErr w:type="spellStart"/>
      <w:r w:rsidRPr="00DD55F3">
        <w:t>World</w:t>
      </w:r>
      <w:proofErr w:type="spellEnd"/>
      <w:r w:rsidRPr="00DD55F3">
        <w:t xml:space="preserve"> </w:t>
      </w:r>
      <w:proofErr w:type="spellStart"/>
      <w:r w:rsidRPr="00DD55F3">
        <w:t>Resources</w:t>
      </w:r>
      <w:proofErr w:type="spellEnd"/>
      <w:r w:rsidRPr="00DD55F3">
        <w:t xml:space="preserve"> </w:t>
      </w:r>
      <w:proofErr w:type="spellStart"/>
      <w:r w:rsidRPr="00DD55F3">
        <w:t>Plc</w:t>
      </w:r>
      <w:proofErr w:type="spellEnd"/>
      <w:r>
        <w:t xml:space="preserve">, přičemž se bude jednat pouze o jejich registraci u společnosti </w:t>
      </w:r>
      <w:r w:rsidRPr="00DD55F3">
        <w:t xml:space="preserve">New </w:t>
      </w:r>
      <w:proofErr w:type="spellStart"/>
      <w:r w:rsidRPr="00DD55F3">
        <w:t>World</w:t>
      </w:r>
      <w:proofErr w:type="spellEnd"/>
      <w:r w:rsidRPr="00DD55F3">
        <w:t xml:space="preserve"> </w:t>
      </w:r>
      <w:proofErr w:type="spellStart"/>
      <w:r w:rsidRPr="00DD55F3">
        <w:t>Resources</w:t>
      </w:r>
      <w:proofErr w:type="spellEnd"/>
      <w:r w:rsidRPr="00DD55F3">
        <w:t xml:space="preserve"> </w:t>
      </w:r>
      <w:proofErr w:type="spellStart"/>
      <w:r w:rsidRPr="00DD55F3">
        <w:t>Plc</w:t>
      </w:r>
      <w:proofErr w:type="spellEnd"/>
      <w:r>
        <w:t>.</w:t>
      </w:r>
    </w:p>
    <w:p w:rsidR="00AE6A5A" w:rsidRDefault="00AE6A5A" w:rsidP="00AE6A5A">
      <w:pPr>
        <w:ind w:left="709"/>
        <w:jc w:val="both"/>
      </w:pPr>
    </w:p>
    <w:p w:rsidR="00AE6A5A" w:rsidRDefault="00AE6A5A" w:rsidP="00AE6A5A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AE6A5A" w:rsidRDefault="00AE6A5A" w:rsidP="00AE6A5A">
      <w:pPr>
        <w:ind w:left="709"/>
        <w:jc w:val="both"/>
      </w:pPr>
    </w:p>
    <w:p w:rsidR="00AE6A5A" w:rsidRDefault="00AE6A5A" w:rsidP="00AE6A5A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AE6A5A" w:rsidRDefault="00AE6A5A" w:rsidP="00AE6A5A">
      <w:pPr>
        <w:ind w:left="709"/>
        <w:jc w:val="both"/>
        <w:rPr>
          <w:b/>
        </w:rPr>
      </w:pPr>
    </w:p>
    <w:p w:rsidR="00AE6A5A" w:rsidRPr="001E5839" w:rsidRDefault="00AE6A5A" w:rsidP="00AE6A5A">
      <w:pPr>
        <w:ind w:left="360"/>
        <w:jc w:val="both"/>
      </w:pPr>
      <w:r>
        <w:rPr>
          <w:b/>
        </w:rPr>
        <w:t>5</w:t>
      </w:r>
      <w:r w:rsidRPr="00FB387C">
        <w:rPr>
          <w:b/>
        </w:rPr>
        <w:t>.</w:t>
      </w:r>
      <w:r>
        <w:rPr>
          <w:b/>
        </w:rPr>
        <w:t xml:space="preserve">1.2 </w:t>
      </w:r>
      <w:r w:rsidRPr="00FB387C">
        <w:rPr>
          <w:b/>
        </w:rPr>
        <w:t xml:space="preserve">Dne </w:t>
      </w:r>
      <w:r>
        <w:rPr>
          <w:b/>
        </w:rPr>
        <w:t>30. listopadu 2016</w:t>
      </w:r>
      <w:r w:rsidRPr="00FB387C">
        <w:rPr>
          <w:b/>
        </w:rPr>
        <w:t xml:space="preserve"> se bude dle oznámení společnosti </w:t>
      </w:r>
      <w:r w:rsidRPr="00AE6A5A">
        <w:rPr>
          <w:b/>
        </w:rPr>
        <w:t>MICROSOFT CORPORATION</w:t>
      </w:r>
      <w:r>
        <w:rPr>
          <w:b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ab/>
      </w:r>
      <w:r w:rsidRPr="00FB387C">
        <w:rPr>
          <w:b/>
        </w:rPr>
        <w:t>řádná valná hromada společnosti (ŘVH).</w:t>
      </w:r>
    </w:p>
    <w:p w:rsidR="00AE6A5A" w:rsidRDefault="00AE6A5A" w:rsidP="00AE6A5A">
      <w:pPr>
        <w:ind w:left="709"/>
        <w:jc w:val="both"/>
      </w:pPr>
    </w:p>
    <w:p w:rsidR="00AE6A5A" w:rsidRDefault="00AE6A5A" w:rsidP="00AE6A5A">
      <w:pPr>
        <w:ind w:left="709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</w:t>
      </w:r>
      <w:r>
        <w:lastRenderedPageBreak/>
        <w:t xml:space="preserve">nejpozději do 17:00 hod. dne </w:t>
      </w:r>
      <w:proofErr w:type="gramStart"/>
      <w:r>
        <w:t>10.11.2016</w:t>
      </w:r>
      <w:proofErr w:type="gramEnd"/>
      <w:r>
        <w:t xml:space="preserve">. Rozhodný den pro účast na řádné valné hromadě byl stanoven na </w:t>
      </w:r>
      <w:proofErr w:type="gramStart"/>
      <w:r>
        <w:t>30.9.2016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AE6A5A" w:rsidRDefault="00AE6A5A" w:rsidP="00AE6A5A">
      <w:pPr>
        <w:ind w:left="709"/>
        <w:jc w:val="both"/>
      </w:pPr>
    </w:p>
    <w:p w:rsidR="00AE6A5A" w:rsidRPr="003C7993" w:rsidRDefault="00AE6A5A" w:rsidP="00AE6A5A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E6A5A">
        <w:t>MICROSOFT CORPORATION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Pr="00AE6A5A">
        <w:t>MICROSOFT CORPORATION</w:t>
      </w:r>
      <w:r w:rsidRPr="00550E95">
        <w:t>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137469" w:rsidRDefault="00137469" w:rsidP="00137469">
      <w:pPr>
        <w:ind w:left="408"/>
        <w:jc w:val="both"/>
        <w:rPr>
          <w:b/>
        </w:rPr>
      </w:pPr>
    </w:p>
    <w:p w:rsidR="00137469" w:rsidRDefault="00137469" w:rsidP="00137469">
      <w:pPr>
        <w:ind w:left="408"/>
        <w:jc w:val="both"/>
        <w:rPr>
          <w:b/>
        </w:rPr>
      </w:pPr>
      <w:r>
        <w:rPr>
          <w:b/>
        </w:rPr>
        <w:t xml:space="preserve">5.2.1 Výplata dividendy u emise APPLE INC., ISIN: </w:t>
      </w:r>
      <w:r w:rsidRPr="00AF2443">
        <w:rPr>
          <w:b/>
        </w:rPr>
        <w:t>US0378331005</w:t>
      </w:r>
    </w:p>
    <w:p w:rsidR="00137469" w:rsidRDefault="00137469" w:rsidP="00137469">
      <w:pPr>
        <w:ind w:left="408"/>
      </w:pPr>
      <w:r>
        <w:t>Rozhodný den pro výplatu dividendy: 7. listopad 2016</w:t>
      </w:r>
    </w:p>
    <w:p w:rsidR="00137469" w:rsidRDefault="00137469" w:rsidP="00137469">
      <w:pPr>
        <w:ind w:left="408"/>
      </w:pPr>
      <w:r>
        <w:t>Výše dividendy: 0,57 USD na jednu akcii</w:t>
      </w:r>
    </w:p>
    <w:p w:rsidR="00137469" w:rsidRDefault="00137469" w:rsidP="00137469">
      <w:pPr>
        <w:ind w:left="408"/>
      </w:pPr>
      <w:r>
        <w:t>Předpokládaný den výplaty: 10. listopadu 2016</w:t>
      </w:r>
    </w:p>
    <w:p w:rsidR="00137469" w:rsidRDefault="00137469" w:rsidP="0013746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7.11.2016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C94698" w:rsidRDefault="00137469" w:rsidP="00C94698">
      <w:pPr>
        <w:pStyle w:val="Nadpis5"/>
        <w:ind w:left="0" w:firstLine="408"/>
      </w:pPr>
      <w:r>
        <w:t>5.2.2</w:t>
      </w:r>
      <w:r w:rsidR="00C94698">
        <w:t xml:space="preserve"> Výplata dividendy u emise EXXON MOBIL CORPORATION, ISIN: US30231G1022</w:t>
      </w:r>
    </w:p>
    <w:p w:rsidR="00C94698" w:rsidRDefault="00C94698" w:rsidP="00C94698">
      <w:pPr>
        <w:ind w:left="408"/>
      </w:pPr>
      <w:r>
        <w:t>Rozhodný den pro výplatu dividendy: 10. listopad 2016</w:t>
      </w:r>
    </w:p>
    <w:p w:rsidR="00C94698" w:rsidRDefault="00C94698" w:rsidP="00C94698">
      <w:pPr>
        <w:ind w:left="408"/>
      </w:pPr>
      <w:r>
        <w:t>Výše dividendy: 0,75 USD na jednu akcii</w:t>
      </w:r>
    </w:p>
    <w:p w:rsidR="00C94698" w:rsidRDefault="00C94698" w:rsidP="00C94698">
      <w:pPr>
        <w:ind w:left="408"/>
      </w:pPr>
      <w:r>
        <w:t>Předpokládaný den výplaty: 9. prosinec 2016</w:t>
      </w:r>
    </w:p>
    <w:p w:rsidR="00C94698" w:rsidRDefault="00C94698" w:rsidP="00C94698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10.11.2016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C11488" w:rsidRDefault="00C11488" w:rsidP="003521AE">
      <w:pPr>
        <w:ind w:left="360"/>
        <w:jc w:val="both"/>
      </w:pPr>
      <w:r>
        <w:br w:type="page"/>
      </w:r>
      <w:r w:rsidR="00395BF2">
        <w:lastRenderedPageBreak/>
        <w:t xml:space="preserve"> </w:t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E3917">
        <w:rPr>
          <w:snapToGrid w:val="0"/>
        </w:rPr>
        <w:t>4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AE3917">
        <w:rPr>
          <w:snapToGrid w:val="0"/>
        </w:rPr>
        <w:t>listopadu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8B221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352252">
        <w:rPr>
          <w:snapToGrid w:val="0"/>
        </w:rPr>
        <w:t>4</w:t>
      </w:r>
      <w:r w:rsidR="00AE3917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AE3917">
        <w:rPr>
          <w:rFonts w:ascii="Times New Roman" w:hAnsi="Times New Roman"/>
          <w:snapToGrid w:val="0"/>
        </w:rPr>
        <w:t>4</w:t>
      </w:r>
      <w:r w:rsidR="00E05E85">
        <w:rPr>
          <w:rFonts w:ascii="Times New Roman" w:hAnsi="Times New Roman"/>
          <w:snapToGrid w:val="0"/>
        </w:rPr>
        <w:t>.</w:t>
      </w:r>
      <w:r w:rsidR="00AE3917">
        <w:rPr>
          <w:rFonts w:ascii="Times New Roman" w:hAnsi="Times New Roman"/>
          <w:snapToGrid w:val="0"/>
        </w:rPr>
        <w:t>11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98" w:rsidRDefault="00C94698">
      <w:r>
        <w:separator/>
      </w:r>
    </w:p>
  </w:endnote>
  <w:endnote w:type="continuationSeparator" w:id="0">
    <w:p w:rsidR="00C94698" w:rsidRDefault="00C9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98" w:rsidRDefault="00C9469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98" w:rsidRDefault="00C9469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13125"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98" w:rsidRDefault="00C94698">
      <w:r>
        <w:separator/>
      </w:r>
    </w:p>
  </w:footnote>
  <w:footnote w:type="continuationSeparator" w:id="0">
    <w:p w:rsidR="00C94698" w:rsidRDefault="00C9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BC6B6-6201-49A9-A361-91433ADA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1E01-34BF-444B-BD97-DBC42AF8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2989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20586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5</cp:revision>
  <cp:lastPrinted>2015-09-04T08:21:00Z</cp:lastPrinted>
  <dcterms:created xsi:type="dcterms:W3CDTF">2016-10-31T08:40:00Z</dcterms:created>
  <dcterms:modified xsi:type="dcterms:W3CDTF">2016-11-04T08:51:00Z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