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090560">
        <w:rPr>
          <w:snapToGrid w:val="0"/>
        </w:rPr>
        <w:t>42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090560">
        <w:rPr>
          <w:snapToGrid w:val="0"/>
        </w:rPr>
        <w:t>42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52252">
        <w:rPr>
          <w:snapToGrid w:val="0"/>
        </w:rPr>
        <w:t>14</w:t>
      </w:r>
      <w:r w:rsidR="000E7EB1">
        <w:rPr>
          <w:snapToGrid w:val="0"/>
        </w:rPr>
        <w:t>.</w:t>
      </w:r>
      <w:r w:rsidR="00A17C75">
        <w:rPr>
          <w:snapToGrid w:val="0"/>
        </w:rPr>
        <w:t>10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352252">
        <w:rPr>
          <w:snapToGrid w:val="0"/>
        </w:rPr>
        <w:t>21</w:t>
      </w:r>
      <w:r w:rsidR="008B2214">
        <w:rPr>
          <w:snapToGrid w:val="0"/>
        </w:rPr>
        <w:t>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FB262B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B262B" w:rsidRDefault="00FB262B" w:rsidP="00FB262B">
            <w:pPr>
              <w:pStyle w:val="Titulek"/>
              <w:spacing w:before="0"/>
            </w:pPr>
            <w:r>
              <w:t>21.10.2016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B262B" w:rsidRDefault="00FB262B" w:rsidP="00FB262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FB262B" w:rsidRDefault="00FB262B" w:rsidP="000C6F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7. tranše, na </w:t>
            </w:r>
            <w:r w:rsidR="000C6FC0">
              <w:t>5.051.447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FB262B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B262B" w:rsidRDefault="00FB262B" w:rsidP="00FB262B">
            <w:pPr>
              <w:pStyle w:val="Titulek"/>
              <w:spacing w:before="0"/>
            </w:pPr>
            <w:r>
              <w:t>21.10.2016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CZ0001004477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ST.DLUHOP. 0,95/30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B262B" w:rsidRDefault="00FB262B" w:rsidP="00FB262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FB262B" w:rsidRDefault="000C6FC0" w:rsidP="00C5304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 tranše, na</w:t>
            </w:r>
            <w:r w:rsidR="00FB262B">
              <w:rPr>
                <w:snapToGrid w:val="0"/>
                <w:color w:val="000000"/>
              </w:rPr>
              <w:t xml:space="preserve"> </w:t>
            </w:r>
            <w:r>
              <w:t>2.937.5</w:t>
            </w:r>
            <w:r w:rsidR="00C5304E">
              <w:t>5</w:t>
            </w:r>
            <w:bookmarkStart w:id="0" w:name="_GoBack"/>
            <w:bookmarkEnd w:id="0"/>
            <w:r>
              <w:t xml:space="preserve">3 </w:t>
            </w:r>
            <w:r w:rsidR="00FB262B">
              <w:rPr>
                <w:snapToGrid w:val="0"/>
                <w:color w:val="000000"/>
              </w:rPr>
              <w:t>ks</w:t>
            </w:r>
          </w:p>
        </w:tc>
      </w:tr>
      <w:tr w:rsidR="00FB262B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FB262B" w:rsidRDefault="00FB262B" w:rsidP="00FB262B">
            <w:pPr>
              <w:pStyle w:val="Titulek"/>
              <w:spacing w:before="0"/>
            </w:pPr>
            <w:r>
              <w:t>21.10.2016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FB262B" w:rsidRPr="00B15E3C" w:rsidRDefault="00FB262B" w:rsidP="00FB262B">
            <w:pPr>
              <w:pStyle w:val="Titulek"/>
            </w:pPr>
            <w:r w:rsidRPr="00CF178B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FB262B" w:rsidRDefault="00FB262B" w:rsidP="00FB262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FB262B" w:rsidRDefault="00FB262B" w:rsidP="00FB262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 tranše, na</w:t>
            </w:r>
            <w:r w:rsidR="000C6FC0">
              <w:rPr>
                <w:snapToGrid w:val="0"/>
                <w:color w:val="000000"/>
              </w:rPr>
              <w:t xml:space="preserve"> </w:t>
            </w:r>
            <w:r w:rsidR="000C6FC0">
              <w:t>2.050.275</w:t>
            </w:r>
            <w:r w:rsidR="000C6FC0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D6A436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0222A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414011" w:rsidRDefault="00A17C75" w:rsidP="00414011">
      <w:pPr>
        <w:pStyle w:val="Nadpis4"/>
        <w:ind w:left="0" w:firstLine="0"/>
      </w:pPr>
      <w:r>
        <w:t>3.1</w:t>
      </w:r>
      <w:r w:rsidR="00A33B30">
        <w:t xml:space="preserve">. </w:t>
      </w:r>
      <w:r w:rsidR="00414011" w:rsidRPr="00414011">
        <w:t xml:space="preserve">Seznam investičních cenných papírů, u kterých mohou působit tvůrci trhu RM-S, platný od </w:t>
      </w:r>
      <w:r w:rsidR="00414011">
        <w:t xml:space="preserve">          </w:t>
      </w:r>
      <w:r w:rsidR="00414011" w:rsidRPr="00414011">
        <w:t>1. října 2016</w:t>
      </w:r>
    </w:p>
    <w:p w:rsidR="00414011" w:rsidRPr="00414011" w:rsidRDefault="00414011" w:rsidP="0041401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14011" w:rsidTr="0035225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14011" w:rsidRDefault="00414011" w:rsidP="0035225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4011" w:rsidTr="0035225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4011" w:rsidRDefault="00414011" w:rsidP="0035225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14011" w:rsidRDefault="00414011" w:rsidP="0035225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14011" w:rsidRDefault="00414011" w:rsidP="00352252"/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VIG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AT0000908504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CS0008418869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</w:pPr>
            <w:r w:rsidRPr="008710ED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</w:pPr>
            <w:r w:rsidRPr="008710ED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CZ0005098558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CZ0005112300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CZ0008019106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CZ0009091500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CZ0009093209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r>
              <w:t>VOLKSWAGEN AG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DE0007664005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NOKIA CORP.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FI0009000681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>
              <w:t>NWR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>
              <w:t>GB00B42CTW68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5225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5225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8E1DC9" w:rsidRDefault="00414011" w:rsidP="0035225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14011" w:rsidRPr="008E1DC9" w:rsidRDefault="00414011" w:rsidP="0035225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52252">
            <w:r>
              <w:t>FORTUNA</w:t>
            </w:r>
          </w:p>
        </w:tc>
        <w:tc>
          <w:tcPr>
            <w:tcW w:w="1701" w:type="dxa"/>
            <w:vAlign w:val="center"/>
          </w:tcPr>
          <w:p w:rsidR="00414011" w:rsidRDefault="00414011" w:rsidP="00352252">
            <w:r>
              <w:t>NL0009604859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5225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5225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5225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5225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5225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5225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522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3B30" w:rsidRDefault="00A17C75" w:rsidP="00A33B30">
      <w:pPr>
        <w:pStyle w:val="Nadpis4"/>
        <w:ind w:left="0" w:firstLine="0"/>
      </w:pPr>
      <w:r>
        <w:t>3.2</w:t>
      </w:r>
      <w:r w:rsidR="00A33B30">
        <w:t xml:space="preserve">. </w:t>
      </w:r>
      <w:r w:rsidR="00A33B30" w:rsidRPr="00E5599C">
        <w:t xml:space="preserve">Seznam tvůrců trhu </w:t>
      </w:r>
    </w:p>
    <w:p w:rsidR="00A33B30" w:rsidRDefault="00A33B30" w:rsidP="00A33B3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A17C75" w:rsidRDefault="00A17C75">
      <w: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D716A7" w:rsidTr="00A17C75">
        <w:trPr>
          <w:trHeight w:hRule="exact" w:val="286"/>
          <w:jc w:val="center"/>
        </w:trPr>
        <w:tc>
          <w:tcPr>
            <w:tcW w:w="1560" w:type="dxa"/>
            <w:vAlign w:val="center"/>
          </w:tcPr>
          <w:p w:rsidR="00D716A7" w:rsidRPr="001107AE" w:rsidRDefault="00D716A7" w:rsidP="00D716A7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D716A7" w:rsidRPr="001107AE" w:rsidRDefault="00A17C75" w:rsidP="00D716A7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2692" w:type="dxa"/>
            <w:vAlign w:val="center"/>
          </w:tcPr>
          <w:p w:rsidR="00D716A7" w:rsidRPr="001107AE" w:rsidRDefault="00D716A7" w:rsidP="00D716A7">
            <w:pPr>
              <w:pStyle w:val="Titulek"/>
              <w:spacing w:before="0"/>
            </w:pPr>
          </w:p>
        </w:tc>
        <w:tc>
          <w:tcPr>
            <w:tcW w:w="3826" w:type="dxa"/>
            <w:vAlign w:val="center"/>
          </w:tcPr>
          <w:p w:rsidR="00D716A7" w:rsidRDefault="00D716A7" w:rsidP="00CD33D5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52252">
        <w:rPr>
          <w:snapToGrid w:val="0"/>
        </w:rPr>
        <w:t>14</w:t>
      </w:r>
      <w:r w:rsidR="00600C1F">
        <w:rPr>
          <w:snapToGrid w:val="0"/>
        </w:rPr>
        <w:t>.</w:t>
      </w:r>
      <w:r w:rsidR="00A17C75">
        <w:rPr>
          <w:snapToGrid w:val="0"/>
        </w:rPr>
        <w:t>10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352252">
        <w:rPr>
          <w:snapToGrid w:val="0"/>
        </w:rPr>
        <w:t>21</w:t>
      </w:r>
      <w:r w:rsidR="006A04D8">
        <w:rPr>
          <w:snapToGrid w:val="0"/>
        </w:rPr>
        <w:t>.</w:t>
      </w:r>
      <w:r w:rsidR="008B2214">
        <w:rPr>
          <w:snapToGrid w:val="0"/>
        </w:rPr>
        <w:t>10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>
        <w:rPr>
          <w:b/>
        </w:rPr>
        <w:t xml:space="preserve">1 </w:t>
      </w:r>
      <w:r w:rsidRPr="00FB387C">
        <w:rPr>
          <w:b/>
        </w:rPr>
        <w:t xml:space="preserve">Dne </w:t>
      </w:r>
      <w:r>
        <w:rPr>
          <w:b/>
        </w:rPr>
        <w:t>3. listopadu 2016</w:t>
      </w:r>
      <w:r w:rsidRPr="00FB387C">
        <w:rPr>
          <w:b/>
        </w:rPr>
        <w:t xml:space="preserve"> se bude dle oznámení společnosti </w:t>
      </w:r>
      <w:r w:rsidRPr="00DD55F3">
        <w:rPr>
          <w:b/>
        </w:rPr>
        <w:t>New World Resources Plc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  <w:t>mimo</w:t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nejpozději do 14:00 hod. dne 26.10.2016.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DD55F3">
        <w:t>New World Resources Plc</w:t>
      </w:r>
      <w:r>
        <w:t xml:space="preserve">, přičemž se bude jednat pouze o jejich registraci u společnosti </w:t>
      </w:r>
      <w:r w:rsidRPr="00DD55F3">
        <w:t>New World Resources Plc</w:t>
      </w:r>
      <w:r>
        <w:t>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AE6A5A" w:rsidRDefault="00AE6A5A" w:rsidP="00AE6A5A">
      <w:pPr>
        <w:ind w:left="709"/>
        <w:jc w:val="both"/>
        <w:rPr>
          <w:b/>
        </w:rPr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 xml:space="preserve">1.2 </w:t>
      </w:r>
      <w:r w:rsidRPr="00FB387C">
        <w:rPr>
          <w:b/>
        </w:rPr>
        <w:t xml:space="preserve">Dne </w:t>
      </w:r>
      <w:r>
        <w:rPr>
          <w:b/>
        </w:rPr>
        <w:t>30. listopadu 2016</w:t>
      </w:r>
      <w:r w:rsidRPr="00FB387C">
        <w:rPr>
          <w:b/>
        </w:rPr>
        <w:t xml:space="preserve"> se bude dle oznámení společnosti </w:t>
      </w:r>
      <w:r w:rsidRPr="00AE6A5A">
        <w:rPr>
          <w:b/>
        </w:rPr>
        <w:t>MICROSOFT CORPORATION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  <w:t>o</w:t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10.11.2016. Rozhodný den pro účast na řádné valné hromadě byl stanoven na </w:t>
      </w:r>
      <w:r>
        <w:lastRenderedPageBreak/>
        <w:t>30.9.2016.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AE6A5A" w:rsidRPr="003C7993" w:rsidRDefault="00AE6A5A" w:rsidP="00AE6A5A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E6A5A">
        <w:t>MICROSOFT CORPORATION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AE6A5A">
        <w:t>MICROSOFT CORPORATION</w:t>
      </w:r>
      <w:r w:rsidRPr="00550E95">
        <w:t>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13151" w:rsidRDefault="00213151" w:rsidP="00213151">
      <w:pPr>
        <w:pStyle w:val="Nadpis5"/>
        <w:ind w:left="284"/>
      </w:pPr>
      <w:r>
        <w:t>5.2.1 Výplata dividendy u emise PEGAS NONWOVENS SA, ISIN: LU0275164910</w:t>
      </w:r>
    </w:p>
    <w:p w:rsidR="00213151" w:rsidRDefault="00213151" w:rsidP="00213151">
      <w:pPr>
        <w:ind w:left="408"/>
      </w:pPr>
      <w:r>
        <w:t xml:space="preserve">Rozhodný den pro výplatu dividendy: </w:t>
      </w:r>
      <w:r w:rsidRPr="00213151">
        <w:rPr>
          <w:bCs/>
        </w:rPr>
        <w:t>14. října 2016</w:t>
      </w:r>
    </w:p>
    <w:p w:rsidR="00213151" w:rsidRDefault="00213151" w:rsidP="00213151">
      <w:pPr>
        <w:ind w:left="408"/>
      </w:pPr>
      <w:r>
        <w:t>Výše dividendy: 1,25 EUR na jednu akcii</w:t>
      </w:r>
    </w:p>
    <w:p w:rsidR="00213151" w:rsidRDefault="00213151" w:rsidP="00213151">
      <w:pPr>
        <w:ind w:left="408"/>
      </w:pPr>
      <w:r>
        <w:t xml:space="preserve">Předpokládaný den výplaty: </w:t>
      </w:r>
      <w:r w:rsidRPr="00213151">
        <w:rPr>
          <w:bCs/>
        </w:rPr>
        <w:t>26. října 2016</w:t>
      </w:r>
    </w:p>
    <w:p w:rsidR="00213151" w:rsidRDefault="00213151" w:rsidP="0021315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14.10.2016, a to bez zbytečného odkladu po jejím připsání ze strany emitenta na účet RM-SYSTÉM, česká burza cenných papírů, a.s. u Clearstream Bank Luxemburg.</w:t>
      </w:r>
    </w:p>
    <w:p w:rsidR="00C11488" w:rsidRDefault="00C11488" w:rsidP="003521AE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52252">
        <w:rPr>
          <w:snapToGrid w:val="0"/>
        </w:rPr>
        <w:t>21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8B2214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52252">
        <w:rPr>
          <w:rFonts w:ascii="Times New Roman" w:hAnsi="Times New Roman"/>
          <w:snapToGrid w:val="0"/>
        </w:rPr>
        <w:t>21</w:t>
      </w:r>
      <w:r w:rsidR="00E05E85">
        <w:rPr>
          <w:rFonts w:ascii="Times New Roman" w:hAnsi="Times New Roman"/>
          <w:snapToGrid w:val="0"/>
        </w:rPr>
        <w:t>.</w:t>
      </w:r>
      <w:r w:rsidR="008B2214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5A" w:rsidRDefault="00AE6A5A">
      <w:r>
        <w:separator/>
      </w:r>
    </w:p>
  </w:endnote>
  <w:endnote w:type="continuationSeparator" w:id="0">
    <w:p w:rsidR="00AE6A5A" w:rsidRDefault="00AE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5A" w:rsidRDefault="00AE6A5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5A" w:rsidRDefault="00AE6A5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5304E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5A" w:rsidRDefault="00AE6A5A">
      <w:r>
        <w:separator/>
      </w:r>
    </w:p>
  </w:footnote>
  <w:footnote w:type="continuationSeparator" w:id="0">
    <w:p w:rsidR="00AE6A5A" w:rsidRDefault="00AE6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5D4E-F0E6-40B5-8E49-BE250A1E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2719</Words>
  <Characters>16044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18726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Prajz Tomáš</cp:lastModifiedBy>
  <cp:revision>9</cp:revision>
  <cp:lastPrinted>2015-09-04T08:21:00Z</cp:lastPrinted>
  <dcterms:created xsi:type="dcterms:W3CDTF">2016-10-18T09:08:00Z</dcterms:created>
  <dcterms:modified xsi:type="dcterms:W3CDTF">2016-10-21T06:29:00Z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