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AA1AA3">
        <w:rPr>
          <w:snapToGrid w:val="0"/>
        </w:rPr>
        <w:t>10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A1AA3">
        <w:rPr>
          <w:snapToGrid w:val="0"/>
        </w:rPr>
        <w:t>10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0910F7">
        <w:rPr>
          <w:snapToGrid w:val="0"/>
        </w:rPr>
        <w:t>4</w:t>
      </w:r>
      <w:r w:rsidR="000E7EB1">
        <w:rPr>
          <w:snapToGrid w:val="0"/>
        </w:rPr>
        <w:t>.</w:t>
      </w:r>
      <w:r w:rsidR="000910F7">
        <w:rPr>
          <w:snapToGrid w:val="0"/>
        </w:rPr>
        <w:t>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0910F7">
        <w:rPr>
          <w:snapToGrid w:val="0"/>
        </w:rPr>
        <w:t>11</w:t>
      </w:r>
      <w:r w:rsidR="00145E0D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D2250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1A5649" w:rsidRDefault="001A5649" w:rsidP="00D22502">
            <w:pPr>
              <w:pStyle w:val="Titulek"/>
              <w:jc w:val="both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1A5649" w:rsidRDefault="000910F7" w:rsidP="001A5649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0910F7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42B80" w:rsidRPr="00D42B80" w:rsidRDefault="000910F7" w:rsidP="00D42B80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D42B80">
        <w:rPr>
          <w:sz w:val="22"/>
        </w:rPr>
        <w:t xml:space="preserve">. </w:t>
      </w:r>
      <w:r w:rsidR="00D42B80" w:rsidRPr="00D42B80">
        <w:rPr>
          <w:sz w:val="22"/>
        </w:rPr>
        <w:t>Seznam investičních cenných papírů, u kterých mohou působit tvůrci trhu RM-S, platný od 1. března 2016</w:t>
      </w:r>
    </w:p>
    <w:p w:rsidR="00D42B80" w:rsidRPr="00D5408A" w:rsidRDefault="00D42B80" w:rsidP="00D42B8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42B80" w:rsidTr="000C2C3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42B80" w:rsidTr="000C2C3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42B80" w:rsidRDefault="00D42B80" w:rsidP="000C2C34"/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VIG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AT0000908504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CS0008418869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CZ0005098558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CZ0005112300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CZ0008019106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CZ0009091500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CZ0009093209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VOLKSWAGEN AG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DE0007664005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NOKIA CORP.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FI0009000681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NWR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GB00B42CTW68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8E1DC9" w:rsidRDefault="00D42B80" w:rsidP="000C2C3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42B80" w:rsidRPr="008E1DC9" w:rsidRDefault="00D42B80" w:rsidP="000C2C3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FORTUNA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NL0009604859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42B80" w:rsidRDefault="000910F7" w:rsidP="00D42B80">
      <w:pPr>
        <w:pStyle w:val="Nadpis4"/>
        <w:ind w:left="0" w:firstLine="0"/>
      </w:pPr>
      <w:r>
        <w:t>3.2</w:t>
      </w:r>
      <w:r w:rsidR="00D42B80">
        <w:t xml:space="preserve">. </w:t>
      </w:r>
      <w:r w:rsidR="00D42B80" w:rsidRPr="00E5599C">
        <w:t xml:space="preserve">Seznam tvůrců trhu </w:t>
      </w:r>
    </w:p>
    <w:p w:rsidR="00D42B80" w:rsidRDefault="00D42B80" w:rsidP="00D42B8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0910F7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0910F7">
        <w:rPr>
          <w:snapToGrid w:val="0"/>
        </w:rPr>
        <w:t>4</w:t>
      </w:r>
      <w:r w:rsidR="00600C1F">
        <w:rPr>
          <w:snapToGrid w:val="0"/>
        </w:rPr>
        <w:t>.</w:t>
      </w:r>
      <w:r w:rsidR="000910F7">
        <w:rPr>
          <w:snapToGrid w:val="0"/>
        </w:rPr>
        <w:t>3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0910F7">
        <w:rPr>
          <w:snapToGrid w:val="0"/>
        </w:rPr>
        <w:t>11</w:t>
      </w:r>
      <w:r w:rsidR="006A04D8">
        <w:rPr>
          <w:snapToGrid w:val="0"/>
        </w:rPr>
        <w:t>.</w:t>
      </w:r>
      <w:r w:rsidR="00145E0D">
        <w:rPr>
          <w:snapToGrid w:val="0"/>
        </w:rPr>
        <w:t>3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727819" w:rsidRPr="00FB387C" w:rsidRDefault="00727819" w:rsidP="00727819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0910F7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6. dubna 2016</w:t>
      </w:r>
      <w:r w:rsidRPr="00FB387C">
        <w:rPr>
          <w:b/>
        </w:rPr>
        <w:t xml:space="preserve"> se bude dle oznámení </w:t>
      </w:r>
      <w:proofErr w:type="gramStart"/>
      <w:r w:rsidRPr="00FB387C">
        <w:rPr>
          <w:b/>
        </w:rPr>
        <w:t>společnosti</w:t>
      </w:r>
      <w:r>
        <w:rPr>
          <w:b/>
        </w:rPr>
        <w:t xml:space="preserve"> </w:t>
      </w:r>
      <w:r>
        <w:rPr>
          <w:b/>
          <w:bCs/>
        </w:rPr>
        <w:t xml:space="preserve"> DAIMLER</w:t>
      </w:r>
      <w:proofErr w:type="gramEnd"/>
      <w:r>
        <w:rPr>
          <w:b/>
          <w:bCs/>
        </w:rPr>
        <w:t xml:space="preserve"> AG</w:t>
      </w:r>
      <w:r w:rsidRPr="00FB387C">
        <w:rPr>
          <w:b/>
        </w:rPr>
        <w:t xml:space="preserve"> konat řádná valná hromada společnosti (ŘVH).</w:t>
      </w:r>
    </w:p>
    <w:p w:rsidR="00727819" w:rsidRDefault="00727819" w:rsidP="00727819">
      <w:pPr>
        <w:ind w:left="408"/>
        <w:jc w:val="both"/>
      </w:pPr>
    </w:p>
    <w:p w:rsidR="00727819" w:rsidRDefault="00727819" w:rsidP="00727819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11.3.2016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6475C">
        <w:t>DAIMLER AG</w:t>
      </w:r>
      <w:r>
        <w:t xml:space="preserve">, přičemž se bude jednat pouze o jejich registraci u společnosti </w:t>
      </w:r>
      <w:r w:rsidRPr="00E6475C">
        <w:t>DAIMLER AG</w:t>
      </w:r>
      <w:r>
        <w:t>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27819" w:rsidRDefault="00727819" w:rsidP="00727819">
      <w:pPr>
        <w:ind w:left="709"/>
        <w:jc w:val="both"/>
      </w:pPr>
    </w:p>
    <w:p w:rsidR="00727819" w:rsidRDefault="00727819" w:rsidP="0072781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6475C" w:rsidRDefault="00E6475C" w:rsidP="00BE2408">
      <w:pPr>
        <w:ind w:left="408"/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0910F7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 xml:space="preserve">Fortuna </w:t>
      </w:r>
      <w:proofErr w:type="spellStart"/>
      <w:r w:rsidR="000C2C34" w:rsidRPr="000C2C34">
        <w:rPr>
          <w:b/>
          <w:bCs/>
        </w:rPr>
        <w:t>Entertainment</w:t>
      </w:r>
      <w:proofErr w:type="spellEnd"/>
      <w:r w:rsidR="000C2C34" w:rsidRPr="000C2C34">
        <w:rPr>
          <w:b/>
          <w:bCs/>
        </w:rPr>
        <w:t xml:space="preserve"> Group </w:t>
      </w:r>
      <w:proofErr w:type="gramStart"/>
      <w:r w:rsidR="000C2C34" w:rsidRPr="000C2C34">
        <w:rPr>
          <w:b/>
          <w:bCs/>
        </w:rPr>
        <w:t>N.V.</w:t>
      </w:r>
      <w:r w:rsidR="000C2C34">
        <w:rPr>
          <w:b/>
          <w:bCs/>
        </w:rPr>
        <w:t xml:space="preserve"> </w:t>
      </w:r>
      <w:r w:rsidR="00727819">
        <w:rPr>
          <w:b/>
        </w:rPr>
        <w:t>konat</w:t>
      </w:r>
      <w:proofErr w:type="gramEnd"/>
      <w:r w:rsidR="00727819">
        <w:rPr>
          <w:b/>
        </w:rPr>
        <w:t xml:space="preserve">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</w:t>
      </w:r>
      <w:proofErr w:type="gramStart"/>
      <w:r w:rsidR="000C2C34">
        <w:t>31</w:t>
      </w:r>
      <w:r>
        <w:t>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 xml:space="preserve">Fortuna </w:t>
      </w:r>
      <w:proofErr w:type="spellStart"/>
      <w:r w:rsidR="000C2C34" w:rsidRPr="000C2C34">
        <w:t>Entertainment</w:t>
      </w:r>
      <w:proofErr w:type="spellEnd"/>
      <w:r w:rsidR="000C2C34" w:rsidRPr="000C2C34">
        <w:t xml:space="preserve"> Group </w:t>
      </w:r>
      <w:proofErr w:type="gramStart"/>
      <w:r w:rsidR="000C2C34" w:rsidRPr="000C2C34">
        <w:t>N.V.</w:t>
      </w:r>
      <w:r>
        <w:t>, přičemž</w:t>
      </w:r>
      <w:proofErr w:type="gramEnd"/>
      <w:r>
        <w:t xml:space="preserve"> se bude jednat pouze o jejich registraci u společnosti </w:t>
      </w:r>
      <w:r w:rsidR="000C2C34" w:rsidRPr="000C2C34">
        <w:t xml:space="preserve">Fortuna </w:t>
      </w:r>
      <w:proofErr w:type="spellStart"/>
      <w:r w:rsidR="000C2C34" w:rsidRPr="000C2C34">
        <w:t>Entertainment</w:t>
      </w:r>
      <w:proofErr w:type="spellEnd"/>
      <w:r w:rsidR="000C2C34" w:rsidRPr="000C2C34">
        <w:t xml:space="preserve">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9495D" w:rsidRDefault="00545E87" w:rsidP="00A9495D">
      <w:pPr>
        <w:pStyle w:val="Nadpis5"/>
        <w:ind w:left="284" w:firstLine="124"/>
      </w:pPr>
      <w:r>
        <w:t>5.2.1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1.4.2016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4789F" w:rsidRDefault="00F4789F" w:rsidP="00F4789F">
      <w:pPr>
        <w:pStyle w:val="Nadpis5"/>
        <w:ind w:left="284" w:firstLine="124"/>
      </w:pPr>
      <w:r>
        <w:t xml:space="preserve">5.2.2 Výplata dividendy u emise </w:t>
      </w:r>
      <w:r w:rsidRPr="00F4789F">
        <w:t>DAIMLER, ISIN: DE0007100000</w:t>
      </w:r>
    </w:p>
    <w:p w:rsidR="00F4789F" w:rsidRDefault="00F4789F" w:rsidP="00F4789F">
      <w:pPr>
        <w:ind w:left="408"/>
      </w:pPr>
      <w:r>
        <w:t>Rozhodný den pro výplatu dividendy: 6. dubna 2016</w:t>
      </w:r>
    </w:p>
    <w:p w:rsidR="00F4789F" w:rsidRDefault="00F4789F" w:rsidP="00F4789F">
      <w:pPr>
        <w:ind w:left="408"/>
      </w:pPr>
      <w:r>
        <w:t>Výše dividendy: 3,25 EUR na jednu akcii</w:t>
      </w:r>
    </w:p>
    <w:p w:rsidR="00F4789F" w:rsidRDefault="00F4789F" w:rsidP="00F4789F">
      <w:pPr>
        <w:ind w:left="408"/>
      </w:pPr>
      <w:r>
        <w:t>Předpokládaný den výplaty: 7. dubna 2016</w:t>
      </w:r>
    </w:p>
    <w:p w:rsidR="00F4789F" w:rsidRDefault="00F4789F" w:rsidP="00F4789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6.4.2016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F4789F" w:rsidP="002734FB">
      <w:pPr>
        <w:pStyle w:val="Nadpis5"/>
        <w:ind w:left="284" w:firstLine="124"/>
      </w:pPr>
      <w:r>
        <w:t>5.2.3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910F7">
        <w:rPr>
          <w:snapToGrid w:val="0"/>
        </w:rPr>
        <w:t>11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145E0D">
        <w:rPr>
          <w:snapToGrid w:val="0"/>
        </w:rPr>
        <w:t>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910F7">
        <w:rPr>
          <w:snapToGrid w:val="0"/>
        </w:rPr>
        <w:t>10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0910F7">
        <w:rPr>
          <w:rFonts w:ascii="Times New Roman" w:hAnsi="Times New Roman"/>
          <w:snapToGrid w:val="0"/>
        </w:rPr>
        <w:t>11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145E0D">
        <w:rPr>
          <w:rFonts w:ascii="Times New Roman" w:hAnsi="Times New Roman"/>
          <w:snapToGrid w:val="0"/>
        </w:rPr>
        <w:t>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19" w:rsidRDefault="00727819">
      <w:r>
        <w:separator/>
      </w:r>
    </w:p>
  </w:endnote>
  <w:endnote w:type="continuationSeparator" w:id="0">
    <w:p w:rsidR="00727819" w:rsidRDefault="0072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910F7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19" w:rsidRDefault="00727819">
      <w:r>
        <w:separator/>
      </w:r>
    </w:p>
  </w:footnote>
  <w:footnote w:type="continuationSeparator" w:id="0">
    <w:p w:rsidR="00727819" w:rsidRDefault="0072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9153-BE71-4411-BF67-BCB5D66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3072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21156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2016-03-07T10:30:00Z</dcterms:created>
  <dcterms:modified xsi:type="dcterms:W3CDTF">2016-03-07T10:32:00Z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