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24A92">
        <w:rPr>
          <w:snapToGrid w:val="0"/>
        </w:rPr>
        <w:t>50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24A92">
        <w:rPr>
          <w:snapToGrid w:val="0"/>
        </w:rPr>
        <w:t>50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D5FE8">
        <w:rPr>
          <w:snapToGrid w:val="0"/>
        </w:rPr>
        <w:t>4</w:t>
      </w:r>
      <w:r w:rsidR="000E7EB1">
        <w:rPr>
          <w:snapToGrid w:val="0"/>
        </w:rPr>
        <w:t>.</w:t>
      </w:r>
      <w:r w:rsidR="00BD5FE8">
        <w:rPr>
          <w:snapToGrid w:val="0"/>
        </w:rPr>
        <w:t>12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BD5FE8">
        <w:rPr>
          <w:snapToGrid w:val="0"/>
        </w:rPr>
        <w:t>11</w:t>
      </w:r>
      <w:r w:rsidR="002D00B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BD5FE8" w:rsidP="00876CA5">
            <w:pPr>
              <w:pStyle w:val="Titulek"/>
            </w:pPr>
            <w:r>
              <w:t>11.12.2015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BD5FE8" w:rsidP="00876CA5">
            <w:pPr>
              <w:pStyle w:val="Titulek"/>
            </w:pPr>
            <w:r w:rsidRPr="00BD5FE8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BD5FE8" w:rsidP="00876CA5">
            <w:pPr>
              <w:pStyle w:val="Titulek"/>
            </w:pPr>
            <w:r w:rsidRPr="00BD5FE8"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BD5FE8" w:rsidP="00876CA5">
            <w:pPr>
              <w:pStyle w:val="Titulek"/>
              <w:ind w:left="0" w:firstLine="0"/>
            </w:pPr>
            <w:r>
              <w:t>5</w:t>
            </w:r>
            <w:r w:rsidR="00876CA5" w:rsidRPr="00A14FE1">
              <w:t>.</w:t>
            </w:r>
            <w:r w:rsidR="00876CA5">
              <w:t xml:space="preserve"> tranše, na</w:t>
            </w:r>
            <w:r w:rsidR="006F2E88">
              <w:t xml:space="preserve"> 7.000.000</w:t>
            </w:r>
            <w:r w:rsidR="00876CA5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BD5FE8" w:rsidP="003B61FD">
            <w:pPr>
              <w:pStyle w:val="Titulek"/>
            </w:pPr>
            <w:r>
              <w:t>9.12.2015</w:t>
            </w:r>
          </w:p>
        </w:tc>
        <w:tc>
          <w:tcPr>
            <w:tcW w:w="786" w:type="pct"/>
            <w:vAlign w:val="bottom"/>
          </w:tcPr>
          <w:p w:rsidR="003B61FD" w:rsidRPr="003A587D" w:rsidRDefault="00BD5FE8" w:rsidP="00876CA5">
            <w:pPr>
              <w:pStyle w:val="Titulek"/>
            </w:pPr>
            <w:r>
              <w:t>CZ0001004113</w:t>
            </w:r>
          </w:p>
        </w:tc>
        <w:tc>
          <w:tcPr>
            <w:tcW w:w="1285" w:type="pct"/>
            <w:vAlign w:val="bottom"/>
          </w:tcPr>
          <w:p w:rsidR="003B61FD" w:rsidRPr="003A587D" w:rsidRDefault="00BD5FE8" w:rsidP="003B61FD">
            <w:pPr>
              <w:pStyle w:val="Titulek"/>
            </w:pPr>
            <w:r w:rsidRPr="0037385C">
              <w:t>ST.DLUHOP. VAR/20</w:t>
            </w:r>
          </w:p>
        </w:tc>
        <w:tc>
          <w:tcPr>
            <w:tcW w:w="715" w:type="pct"/>
            <w:vAlign w:val="bottom"/>
          </w:tcPr>
          <w:p w:rsidR="003B61FD" w:rsidRPr="007D53BB" w:rsidRDefault="00BD5FE8" w:rsidP="003B61FD">
            <w:pPr>
              <w:pStyle w:val="Titulek"/>
            </w:pPr>
            <w:r w:rsidRPr="0037385C">
              <w:t>BEKSTDL</w:t>
            </w:r>
          </w:p>
        </w:tc>
        <w:tc>
          <w:tcPr>
            <w:tcW w:w="1642" w:type="pct"/>
            <w:vAlign w:val="bottom"/>
          </w:tcPr>
          <w:p w:rsidR="003B61FD" w:rsidRDefault="00BD5FE8" w:rsidP="00876CA5">
            <w:pPr>
              <w:pStyle w:val="Titulek"/>
            </w:pPr>
            <w:r>
              <w:t>0,06 % p.a.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08684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</w:t>
      </w:r>
      <w:r w:rsidR="00C46FBE">
        <w:t>rhu RM-S, platný od 1. prosince</w:t>
      </w:r>
      <w:r w:rsidR="003B61FD">
        <w:t xml:space="preserve">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VIG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AT0000908504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CS0008418869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</w:pPr>
            <w:r w:rsidRPr="0062527D"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CZ0005098558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CZ0005112300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CZ0008019106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CZ0009091500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CZ0009093209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VOLKSWAGEN AG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DE0007664005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NOKIA CORP.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FI0009000681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>
              <w:t>NWR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>
              <w:t>GB00B42CTW68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264A0E" w:rsidRDefault="00C46FBE" w:rsidP="00C46FB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46FBE" w:rsidRPr="00264A0E" w:rsidRDefault="00C46FBE" w:rsidP="00C46FB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Pr="008E1DC9" w:rsidRDefault="00C46FBE" w:rsidP="00C46FB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46FBE" w:rsidRPr="008E1DC9" w:rsidRDefault="00C46FBE" w:rsidP="00C46FB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46FBE" w:rsidRDefault="00C46FBE" w:rsidP="00C46FBE">
            <w:r>
              <w:t>FORTUNA</w:t>
            </w:r>
          </w:p>
        </w:tc>
        <w:tc>
          <w:tcPr>
            <w:tcW w:w="1701" w:type="dxa"/>
            <w:vAlign w:val="center"/>
          </w:tcPr>
          <w:p w:rsidR="00C46FBE" w:rsidRDefault="00C46FBE" w:rsidP="00C46FBE">
            <w:r>
              <w:t>NL0009604859</w:t>
            </w:r>
          </w:p>
        </w:tc>
        <w:tc>
          <w:tcPr>
            <w:tcW w:w="1134" w:type="dxa"/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F52ED1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6FBE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5C6E46" w:rsidRDefault="00C46FBE" w:rsidP="00C46FB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Pr="0062527D" w:rsidRDefault="00C46FBE" w:rsidP="00C46FBE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E" w:rsidRDefault="00C46FBE" w:rsidP="00C46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C46FBE">
        <w:rPr>
          <w:b w:val="0"/>
          <w:sz w:val="20"/>
        </w:rPr>
        <w:t> prosinci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2D00B8" w:rsidRDefault="002D00B8" w:rsidP="002D00B8"/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46FBE">
        <w:rPr>
          <w:snapToGrid w:val="0"/>
        </w:rPr>
        <w:t>4</w:t>
      </w:r>
      <w:r w:rsidR="00600C1F">
        <w:rPr>
          <w:snapToGrid w:val="0"/>
        </w:rPr>
        <w:t>.</w:t>
      </w:r>
      <w:r w:rsidR="00C46FBE">
        <w:rPr>
          <w:snapToGrid w:val="0"/>
        </w:rPr>
        <w:t>12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C46FBE">
        <w:rPr>
          <w:snapToGrid w:val="0"/>
        </w:rPr>
        <w:t>11</w:t>
      </w:r>
      <w:r w:rsidR="006A04D8">
        <w:rPr>
          <w:snapToGrid w:val="0"/>
        </w:rPr>
        <w:t>.</w:t>
      </w:r>
      <w:r w:rsidR="002D00B8">
        <w:rPr>
          <w:snapToGrid w:val="0"/>
        </w:rPr>
        <w:t>12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Pr="00BE7A90">
              <w:rPr>
                <w:b w:val="0"/>
                <w:sz w:val="20"/>
              </w:rPr>
              <w:t>.12.201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CZ0009000121</w:t>
            </w:r>
          </w:p>
        </w:tc>
        <w:tc>
          <w:tcPr>
            <w:tcW w:w="269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KOFOLA ČS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BABKOFOL</w:t>
            </w: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Přijetí na MOS RM-S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Facebook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Twitter, Inc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889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345F3F" w:rsidRPr="003C7993" w:rsidRDefault="00345F3F" w:rsidP="00345F3F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45F3F">
        <w:rPr>
          <w:snapToGrid w:val="0"/>
        </w:rPr>
        <w:t>11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00B8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6845">
        <w:rPr>
          <w:snapToGrid w:val="0"/>
        </w:rPr>
        <w:t>50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86845">
        <w:rPr>
          <w:rFonts w:ascii="Times New Roman" w:hAnsi="Times New Roman"/>
          <w:snapToGrid w:val="0"/>
        </w:rPr>
        <w:t>11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2D00B8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E8" w:rsidRDefault="00BD5FE8">
      <w:r>
        <w:separator/>
      </w:r>
    </w:p>
  </w:endnote>
  <w:endnote w:type="continuationSeparator" w:id="0">
    <w:p w:rsidR="00BD5FE8" w:rsidRDefault="00B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E8" w:rsidRDefault="00BD5FE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8684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E8" w:rsidRDefault="00BD5FE8">
      <w:r>
        <w:separator/>
      </w:r>
    </w:p>
  </w:footnote>
  <w:footnote w:type="continuationSeparator" w:id="0">
    <w:p w:rsidR="00BD5FE8" w:rsidRDefault="00B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72C9-A2BC-4721-A625-69A55941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2464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16972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2015-12-07T12:47:00Z</dcterms:created>
  <dcterms:modified xsi:type="dcterms:W3CDTF">2015-12-11T10:29:00Z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